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126"/>
        <w:gridCol w:w="1563"/>
        <w:gridCol w:w="736"/>
        <w:gridCol w:w="1586"/>
        <w:gridCol w:w="1225"/>
        <w:gridCol w:w="1134"/>
        <w:gridCol w:w="851"/>
        <w:gridCol w:w="850"/>
        <w:gridCol w:w="851"/>
        <w:gridCol w:w="992"/>
        <w:gridCol w:w="850"/>
        <w:gridCol w:w="851"/>
        <w:gridCol w:w="850"/>
        <w:gridCol w:w="851"/>
      </w:tblGrid>
      <w:tr w:rsidR="00CE446A" w:rsidRPr="00266F0A" w14:paraId="2EC1384C" w14:textId="77777777" w:rsidTr="00F10D97">
        <w:trPr>
          <w:cantSplit/>
          <w:trHeight w:val="1417"/>
          <w:jc w:val="center"/>
        </w:trPr>
        <w:tc>
          <w:tcPr>
            <w:tcW w:w="705" w:type="dxa"/>
            <w:shd w:val="clear" w:color="000000" w:fill="F2F2F2"/>
            <w:textDirection w:val="tbRl"/>
            <w:hideMark/>
          </w:tcPr>
          <w:p w14:paraId="0F4B41D2" w14:textId="77777777" w:rsidR="00A93A26" w:rsidRPr="00A93A26" w:rsidRDefault="00A93A26" w:rsidP="00266F0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A93A26">
              <w:rPr>
                <w:b/>
                <w:bCs/>
                <w:color w:val="000000"/>
                <w:sz w:val="18"/>
                <w:szCs w:val="18"/>
              </w:rPr>
              <w:t>Evidencijski broj nabave</w:t>
            </w:r>
          </w:p>
        </w:tc>
        <w:tc>
          <w:tcPr>
            <w:tcW w:w="1126" w:type="dxa"/>
            <w:shd w:val="clear" w:color="000000" w:fill="F2F2F2"/>
            <w:textDirection w:val="tbRl"/>
            <w:hideMark/>
          </w:tcPr>
          <w:p w14:paraId="5528D3C7" w14:textId="77777777" w:rsidR="00A93A26" w:rsidRPr="00A93A26" w:rsidRDefault="00A93A26" w:rsidP="00266F0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A93A26">
              <w:rPr>
                <w:b/>
                <w:bCs/>
                <w:color w:val="000000"/>
                <w:sz w:val="18"/>
                <w:szCs w:val="18"/>
              </w:rPr>
              <w:t>Zakonski okvir</w:t>
            </w:r>
          </w:p>
        </w:tc>
        <w:tc>
          <w:tcPr>
            <w:tcW w:w="1563" w:type="dxa"/>
            <w:shd w:val="clear" w:color="000000" w:fill="F2F2F2"/>
            <w:textDirection w:val="tbRl"/>
            <w:hideMark/>
          </w:tcPr>
          <w:p w14:paraId="1A5165DE" w14:textId="77777777" w:rsidR="00A93A26" w:rsidRPr="00A93A26" w:rsidRDefault="00A93A26" w:rsidP="00266F0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A93A26">
              <w:rPr>
                <w:b/>
                <w:bCs/>
                <w:color w:val="000000"/>
                <w:sz w:val="18"/>
                <w:szCs w:val="18"/>
              </w:rPr>
              <w:t>Predmet  javne nabave</w:t>
            </w:r>
          </w:p>
        </w:tc>
        <w:tc>
          <w:tcPr>
            <w:tcW w:w="736" w:type="dxa"/>
            <w:shd w:val="clear" w:color="000000" w:fill="F2F2F2"/>
            <w:textDirection w:val="tbRl"/>
            <w:hideMark/>
          </w:tcPr>
          <w:p w14:paraId="3FBDB0B1" w14:textId="77777777" w:rsidR="00A93A26" w:rsidRPr="00A93A26" w:rsidRDefault="00A93A26" w:rsidP="00266F0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A93A26">
              <w:rPr>
                <w:b/>
                <w:bCs/>
                <w:color w:val="000000"/>
                <w:sz w:val="18"/>
                <w:szCs w:val="18"/>
              </w:rPr>
              <w:t>Vrsta ugovora</w:t>
            </w:r>
          </w:p>
        </w:tc>
        <w:tc>
          <w:tcPr>
            <w:tcW w:w="1586" w:type="dxa"/>
            <w:shd w:val="clear" w:color="000000" w:fill="F2F2F2"/>
            <w:textDirection w:val="tbRl"/>
            <w:hideMark/>
          </w:tcPr>
          <w:p w14:paraId="6B30553C" w14:textId="77777777" w:rsidR="00A93A26" w:rsidRPr="00A93A26" w:rsidRDefault="00A93A26" w:rsidP="00266F0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3A26">
              <w:rPr>
                <w:b/>
                <w:bCs/>
                <w:color w:val="000000"/>
                <w:sz w:val="18"/>
                <w:szCs w:val="18"/>
              </w:rPr>
              <w:t>CPV</w:t>
            </w:r>
            <w:proofErr w:type="spellEnd"/>
          </w:p>
        </w:tc>
        <w:tc>
          <w:tcPr>
            <w:tcW w:w="1225" w:type="dxa"/>
            <w:shd w:val="clear" w:color="000000" w:fill="F2F2F2"/>
            <w:textDirection w:val="tbRl"/>
            <w:hideMark/>
          </w:tcPr>
          <w:p w14:paraId="3842BDF5" w14:textId="77777777" w:rsidR="00A93A26" w:rsidRPr="00A93A26" w:rsidRDefault="00A93A26" w:rsidP="00266F0A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93A26">
              <w:rPr>
                <w:b/>
                <w:bCs/>
                <w:sz w:val="18"/>
                <w:szCs w:val="18"/>
              </w:rPr>
              <w:t>Procijenjena vrijednost nabave (EUR)</w:t>
            </w:r>
          </w:p>
        </w:tc>
        <w:tc>
          <w:tcPr>
            <w:tcW w:w="1134" w:type="dxa"/>
            <w:shd w:val="clear" w:color="000000" w:fill="F2F2F2"/>
            <w:textDirection w:val="tbRl"/>
            <w:hideMark/>
          </w:tcPr>
          <w:p w14:paraId="737E2DDA" w14:textId="77777777" w:rsidR="00A93A26" w:rsidRPr="00A93A26" w:rsidRDefault="00A93A26" w:rsidP="00266F0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A93A26">
              <w:rPr>
                <w:b/>
                <w:bCs/>
                <w:color w:val="000000"/>
                <w:sz w:val="18"/>
                <w:szCs w:val="18"/>
              </w:rPr>
              <w:t>Vrsta postupka</w:t>
            </w:r>
          </w:p>
        </w:tc>
        <w:tc>
          <w:tcPr>
            <w:tcW w:w="851" w:type="dxa"/>
            <w:shd w:val="clear" w:color="000000" w:fill="F2F2F2"/>
            <w:textDirection w:val="tbRl"/>
            <w:hideMark/>
          </w:tcPr>
          <w:p w14:paraId="4AB1F9D5" w14:textId="77777777" w:rsidR="00A93A26" w:rsidRPr="00A93A26" w:rsidRDefault="00A93A26" w:rsidP="00266F0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A93A26">
              <w:rPr>
                <w:b/>
                <w:bCs/>
                <w:color w:val="000000"/>
                <w:sz w:val="18"/>
                <w:szCs w:val="18"/>
              </w:rPr>
              <w:t>Društvene i druge posebne usluge</w:t>
            </w:r>
          </w:p>
        </w:tc>
        <w:tc>
          <w:tcPr>
            <w:tcW w:w="850" w:type="dxa"/>
            <w:shd w:val="clear" w:color="000000" w:fill="F2F2F2"/>
            <w:textDirection w:val="tbRl"/>
            <w:hideMark/>
          </w:tcPr>
          <w:p w14:paraId="28CA411D" w14:textId="77777777" w:rsidR="00A93A26" w:rsidRPr="00A93A26" w:rsidRDefault="00A93A26" w:rsidP="00266F0A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93A26">
              <w:rPr>
                <w:b/>
                <w:bCs/>
                <w:sz w:val="18"/>
                <w:szCs w:val="18"/>
              </w:rPr>
              <w:t>Predmet podijeljen u grupe</w:t>
            </w:r>
          </w:p>
        </w:tc>
        <w:tc>
          <w:tcPr>
            <w:tcW w:w="851" w:type="dxa"/>
            <w:shd w:val="clear" w:color="000000" w:fill="F2F2F2"/>
            <w:textDirection w:val="tbRl"/>
            <w:hideMark/>
          </w:tcPr>
          <w:p w14:paraId="7230BC1D" w14:textId="77777777" w:rsidR="00A93A26" w:rsidRPr="00A93A26" w:rsidRDefault="00A93A26" w:rsidP="00266F0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A93A26">
              <w:rPr>
                <w:b/>
                <w:bCs/>
                <w:color w:val="000000"/>
                <w:sz w:val="18"/>
                <w:szCs w:val="18"/>
              </w:rPr>
              <w:t>Tehnika / Okvirni sporazum</w:t>
            </w:r>
          </w:p>
        </w:tc>
        <w:tc>
          <w:tcPr>
            <w:tcW w:w="992" w:type="dxa"/>
            <w:shd w:val="clear" w:color="000000" w:fill="F2F2F2"/>
            <w:textDirection w:val="tbRl"/>
            <w:hideMark/>
          </w:tcPr>
          <w:p w14:paraId="52ADA8C8" w14:textId="77777777" w:rsidR="00A93A26" w:rsidRPr="00A93A26" w:rsidRDefault="00A93A26" w:rsidP="00266F0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A93A26">
              <w:rPr>
                <w:b/>
                <w:bCs/>
                <w:color w:val="000000"/>
                <w:sz w:val="18"/>
                <w:szCs w:val="18"/>
              </w:rPr>
              <w:t>Financiranje iz EU fondova</w:t>
            </w:r>
          </w:p>
        </w:tc>
        <w:tc>
          <w:tcPr>
            <w:tcW w:w="850" w:type="dxa"/>
            <w:shd w:val="clear" w:color="000000" w:fill="F2F2F2"/>
            <w:textDirection w:val="tbRl"/>
            <w:hideMark/>
          </w:tcPr>
          <w:p w14:paraId="6B30F16C" w14:textId="77777777" w:rsidR="00A93A26" w:rsidRPr="00A93A26" w:rsidRDefault="00A93A26" w:rsidP="00266F0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A93A26">
              <w:rPr>
                <w:b/>
                <w:bCs/>
                <w:color w:val="000000"/>
                <w:sz w:val="18"/>
                <w:szCs w:val="18"/>
              </w:rPr>
              <w:t>Planirani početak postupka</w:t>
            </w:r>
          </w:p>
        </w:tc>
        <w:tc>
          <w:tcPr>
            <w:tcW w:w="851" w:type="dxa"/>
            <w:shd w:val="clear" w:color="000000" w:fill="F2F2F2"/>
            <w:textDirection w:val="tbRl"/>
            <w:hideMark/>
          </w:tcPr>
          <w:p w14:paraId="4FAAA43C" w14:textId="77777777" w:rsidR="00A93A26" w:rsidRPr="00A93A26" w:rsidRDefault="00A93A26" w:rsidP="00266F0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A93A26">
              <w:rPr>
                <w:b/>
                <w:bCs/>
                <w:color w:val="000000"/>
                <w:sz w:val="18"/>
                <w:szCs w:val="18"/>
              </w:rPr>
              <w:t xml:space="preserve">Planirano trajanje ugovora / </w:t>
            </w:r>
            <w:proofErr w:type="spellStart"/>
            <w:r w:rsidRPr="00A93A26">
              <w:rPr>
                <w:b/>
                <w:bCs/>
                <w:color w:val="000000"/>
                <w:sz w:val="18"/>
                <w:szCs w:val="18"/>
              </w:rPr>
              <w:t>O.S</w:t>
            </w:r>
            <w:proofErr w:type="spellEnd"/>
            <w:r w:rsidRPr="00A93A26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000000" w:fill="F2F2F2"/>
            <w:textDirection w:val="tbRl"/>
            <w:hideMark/>
          </w:tcPr>
          <w:p w14:paraId="606B7021" w14:textId="77777777" w:rsidR="00A93A26" w:rsidRPr="00A93A26" w:rsidRDefault="00A93A26" w:rsidP="00266F0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A93A26">
              <w:rPr>
                <w:b/>
                <w:bCs/>
                <w:color w:val="000000"/>
                <w:sz w:val="18"/>
                <w:szCs w:val="18"/>
              </w:rPr>
              <w:t>Provodi drugi naručitelj</w:t>
            </w:r>
          </w:p>
        </w:tc>
        <w:tc>
          <w:tcPr>
            <w:tcW w:w="851" w:type="dxa"/>
            <w:shd w:val="clear" w:color="000000" w:fill="F2F2F2"/>
            <w:textDirection w:val="tbRl"/>
            <w:hideMark/>
          </w:tcPr>
          <w:p w14:paraId="14B99621" w14:textId="77777777" w:rsidR="00A93A26" w:rsidRPr="00A93A26" w:rsidRDefault="00A93A26" w:rsidP="00266F0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A93A26">
              <w:rPr>
                <w:b/>
                <w:bCs/>
                <w:color w:val="000000"/>
                <w:sz w:val="18"/>
                <w:szCs w:val="18"/>
              </w:rPr>
              <w:t>Napomena</w:t>
            </w:r>
          </w:p>
        </w:tc>
      </w:tr>
      <w:tr w:rsidR="00CE446A" w:rsidRPr="00266F0A" w14:paraId="2C9FAAE8" w14:textId="77777777" w:rsidTr="00F10D97">
        <w:trPr>
          <w:trHeight w:val="6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59979F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2BE83DE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079BFD4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 xml:space="preserve">Nabava kioska za zonu 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Saline</w:t>
            </w:r>
            <w:proofErr w:type="spellEnd"/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0651046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Robe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6D23D62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44212320 - Razne konstrukcije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12DBD9CF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248.000,00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3F97D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B1E5E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CEC3D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3BC3A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6CCDDF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6D1F5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57D36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56C46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B897A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2E67E211" w14:textId="77777777" w:rsidTr="00F10D97">
        <w:trPr>
          <w:trHeight w:val="6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46C3EB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47AE509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05576CF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Poštanske usluge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05FC99C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46A40A6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64110000 - Poštanske usluge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1E31256F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5.840,00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75D66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AE5D3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3C061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C26FC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C4713C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CFE95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37228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34FEF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264D1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324D3ED4" w14:textId="77777777" w:rsidTr="00F10D97">
        <w:trPr>
          <w:trHeight w:val="6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2586BE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75318DC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0919295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Najam klizališta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2552E56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Robe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7837D6F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37411200 - Oprema za klizanje i hokej na ledu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113DC7AD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21.760,00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21EF8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EE999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86C1E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CA379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AC2EF1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5C679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FF7C0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44EBE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1B104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137E14C9" w14:textId="77777777" w:rsidTr="00F10D97">
        <w:trPr>
          <w:trHeight w:val="15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870113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5E51991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7B6BCC7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Uredski materijal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718FF6C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Robe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3AFA17F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30000000 - Uredski i računalni strojevi, oprema i potrepštine osim namještaja i paketa programske podrške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27762E15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9.556,00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D29CD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D6D8D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488A2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E8541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2EF5F2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22691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26258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7A1F7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15918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02594997" w14:textId="77777777" w:rsidTr="00F10D97">
        <w:trPr>
          <w:trHeight w:val="9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6F023D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259B80C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59A89A2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Održavanje programa računovodstva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342DA82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5699851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72267000 - Usluge održavanja i popravaka programske podrške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5A9291ED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20.434,40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F5062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F9732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C2DA4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3DE55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092F50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CE9B2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240FC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7EE80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97BDC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35DC5D85" w14:textId="77777777" w:rsidTr="00F10D97">
        <w:trPr>
          <w:trHeight w:val="9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668D51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6EC3FAD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6F7BA9C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 xml:space="preserve">Održavanje programa pisarnice i 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GIS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>-a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762C373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19500F2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72267000 - Usluge održavanja i popravaka programske podrške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2F632078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14.544,00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E15D6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C83E8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12ED2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1FADA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456C9E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8B4BC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E7D58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F6B47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771E9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2E0A1732" w14:textId="77777777" w:rsidTr="00F10D97">
        <w:trPr>
          <w:trHeight w:val="9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1FC7DA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2E6E1ED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51A181B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Održavanje računalne opreme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3BF9DCA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7B932C6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50322000 - Usluge održavanja osobnih računala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581BC35C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3.864,00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228D2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8D8D6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773EE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B5EA0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FDF156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44357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C38FB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6D1A8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9F659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2EDBB8C1" w14:textId="77777777" w:rsidTr="00F10D97">
        <w:trPr>
          <w:trHeight w:val="9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428A70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369C13B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1CADA72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Održavanje programa prometnog redarstva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4CF2622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09AD3E7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72267000 - Usluge održavanja i popravaka programske podrške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564297E6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13.432,00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CA3AA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3817C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F5906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B1881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2BF084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ACE2B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830B7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5B6B1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27EDD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51F6C4F5" w14:textId="77777777" w:rsidTr="00F10D97">
        <w:trPr>
          <w:trHeight w:val="12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E4B9CC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75C96D6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4B76173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Stara škola Gradina - uređenje prizemlja k.č. 98 k.o. Gradina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0C64EE3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Radovi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1712D8D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45200000 - Radovi na objektima ili dijelovima objekata visokogradnje i niskogradnje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49169B48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5002C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88770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4AE10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A7645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0C2450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DF50C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2A81F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C99A7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37424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6C06F4A2" w14:textId="77777777" w:rsidTr="00F10D97">
        <w:trPr>
          <w:trHeight w:val="12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2EECE1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1E63F43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Zakon o javnoj nabavi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7B9D730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Obnova od požara -stara škola u Vrsaru k.č. 812 k.o. Vrsar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625273C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Radovi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102FDDE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45200000 - Radovi na objektima ili dijelovima objekata visokogradnje i niskogradnje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175FB2A5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181.236,00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D55165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47F75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E9246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26E5D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D4CB2E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778E7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1. kvartal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A09F6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150 dana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10132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BB85C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6A057CEF" w14:textId="77777777" w:rsidTr="00F10D97">
        <w:trPr>
          <w:trHeight w:val="12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1E3DB8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7D6A448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70D3D17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Zimovanje djece osnovne škole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0918E90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1BB1719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63500000 - Usluge putničkih agencija i turoperatora te usluge pomoći turistima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015E72FD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10.992,00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6E06F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0CF36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E300C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A1138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B760D7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EF3A4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9BFB3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01D1D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DAE80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1C433209" w14:textId="77777777" w:rsidTr="00F10D97">
        <w:trPr>
          <w:trHeight w:val="9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F96D5D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089633A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Zakon o javnoj nabavi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05478D0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Instalacija fotonaponske elektrane na zgradu vrtića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24F9B10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Robe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1A08A2C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09331200 - Solarni fotonaponski moduli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585941DF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37.272,00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40EDD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F1252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2C01B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49D50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C7ED67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F7954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1. kvartal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25FDF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30 dana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8D93C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6BDE7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6BE62EC3" w14:textId="77777777" w:rsidTr="00F10D97">
        <w:trPr>
          <w:trHeight w:val="12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8E347D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2247719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29DCDAE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 xml:space="preserve">Istraživanje 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mraćnih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 xml:space="preserve"> zona i bioraznolikosti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18C6F39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237AA9C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73000000 - Usluge na području istraživanja i razvoja i s tim povezane usluge savjetovanja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33CF7E80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34B41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EE9E8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45047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C8945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2EF519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DA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19664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7628B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03887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96C3E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71F19C04" w14:textId="77777777" w:rsidTr="00F10D97">
        <w:trPr>
          <w:trHeight w:val="9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89CD15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3318FDF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60D36EC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Izrada izvještaja o postojećoj regulativi i dobrim praksama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2A4CB84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5C4677A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71313000 - Savjetodavne usluge u području okolišne tehnike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1668FED0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042D6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4FB3D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B2577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D2DB8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03BCB3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DA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EEDCC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98D78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90F49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05148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69E8F2BD" w14:textId="77777777" w:rsidTr="00F10D97">
        <w:trPr>
          <w:trHeight w:val="9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CFB33E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2C02CE8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02B8FD7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Oprema za upravljanje javnom rasvjetom u starogradskoj jezgri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0DDF6B9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Robe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4F3002C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34993000 - Cestovna rasvjeta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7FE8A672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4.800,00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466F2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23223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E4FCF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C946C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9AE13C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DA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3A2D1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E1674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4331E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DD7BF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1F1C99CA" w14:textId="77777777" w:rsidTr="00F10D97">
        <w:trPr>
          <w:trHeight w:val="6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8B5383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4B3A83F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1EE5DA2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Poklon paketi za umirovljenike (Uskrs)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72EFA75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Robe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6EF3C13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15894000 - Prerađeni prehrambeni proizvodi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1849657B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4.800,00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C6E03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93C71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48960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B0E6A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68E946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DF07C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3971F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D7194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F1AA3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47B95E80" w14:textId="77777777" w:rsidTr="00F10D97">
        <w:trPr>
          <w:trHeight w:val="9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74493A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0CE058A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15B5343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Nabava novogodišnjih ukrasa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63A0008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Robe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0C406AB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31500000 - Rasvjetna oprema i električne svjetiljke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1E4AF97A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9.600,00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516EA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0DB78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46BA3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62B9B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37B138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A99D9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0F07B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A6CB6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D4CC9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0E7A240C" w14:textId="77777777" w:rsidTr="00F10D97">
        <w:trPr>
          <w:trHeight w:val="6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D6B1D5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01510EA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1DAB450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Održavanje javne rasvjete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4E82FD4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Radovi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123B377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45317000 - Ostali elektroinstalaterski radovi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04CBA7E7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26.480,00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F4E9F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C0602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36881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0EFFB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5740B6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E57F8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5A181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5BE19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EAE5A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14A0BE6E" w14:textId="77777777" w:rsidTr="00F10D97">
        <w:trPr>
          <w:trHeight w:val="9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EC5A00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7E99D55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6E9A0A2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Dezinfekcija, dezinsekcija i deratizacija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26843FC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3A8F856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90921000 - Usluge dezinfekcije i uništavanja štetočina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2EFD2DD6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9.200,00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D442C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12DCE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B1797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8E75A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C440E7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EC993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BDC73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91523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0BE6C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20358D3B" w14:textId="77777777" w:rsidTr="00F10D97">
        <w:trPr>
          <w:trHeight w:val="12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5B6318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6997621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6F9AAFA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 xml:space="preserve">Izgradnja ulaznog objekta u park skulptura 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D.Džamonja</w:t>
            </w:r>
            <w:proofErr w:type="spellEnd"/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1C513BF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Radovi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737713E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45200000 - Radovi na objektima ili dijelovima objekata visokogradnje i niskogradnje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3A4276B4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66.300,00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D0BAD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9BE58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C2353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7FE3B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14F6C1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F2D0A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3B5AC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16627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CCC88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4F23FF8A" w14:textId="77777777" w:rsidTr="00F10D97">
        <w:trPr>
          <w:trHeight w:val="9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177CE0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2C27A1D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07793B0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Dopunsko i dodatno osiguranje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50DB628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0B5F91B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66512210 - Usluge dobrovoljnog zdravstvenog osiguranja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6C66B814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6.400,00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B0CED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FC572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A7C0A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9729A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324C03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EF80D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2F414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E813F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52B63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54BBF93C" w14:textId="77777777" w:rsidTr="00F10D97">
        <w:trPr>
          <w:trHeight w:val="12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30F428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6B76FB8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4E9C010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 xml:space="preserve">Usluge uređenja 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pirzemlja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 xml:space="preserve"> centra 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MORe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MORe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 xml:space="preserve"> didaktičkom interaktivnom postavom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51E0FA3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3EEB9CB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79800000 - Tiskanje i s tim povezane usluge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6FE81409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558B4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CC7C0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C0027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2AB5B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6891ED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7017C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4C538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2D4B0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A3C4A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1D516E9D" w14:textId="77777777" w:rsidTr="00F10D97">
        <w:trPr>
          <w:trHeight w:val="12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A5556F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46F6890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7AF424C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Izrada plana razvoja Općine Vrsar-Orsera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03334EC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62618DD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73000000 - Usluge na području istraživanja i razvoja i s tim povezane usluge savjetovanja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538B6CBD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D7744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9413D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CB0A3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5375F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1E0343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3F9BA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447EE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C49D1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CC226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1CE388A8" w14:textId="77777777" w:rsidTr="00F10D97">
        <w:trPr>
          <w:trHeight w:val="6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80D4DA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116910F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06BC423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 xml:space="preserve">Usluge izrade UPU 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Koversada</w:t>
            </w:r>
            <w:proofErr w:type="spellEnd"/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7F44650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7DE4E12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71200000 - Arhitektonske i srodne usluge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509FBCE3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21.200,00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1E313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52381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3F680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87D1D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98A803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64DC8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6BE84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BAB41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9C07C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16D7E926" w14:textId="77777777" w:rsidTr="00F10D97">
        <w:trPr>
          <w:trHeight w:val="6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FFE585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3B8EF99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770ABBD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 xml:space="preserve">Demontaža i skladištenje novogodišnjih ukrasa 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71D650E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Radovi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45EB51C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45317000 - Ostali elektroinstalaterski radovi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6FAC928F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8.640,00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7F674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AA7F1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DA5CD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28628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F586DF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8095C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FE810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A7E67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42558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2A98DB8A" w14:textId="77777777" w:rsidTr="00F10D97">
        <w:trPr>
          <w:trHeight w:val="12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41806C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lastRenderedPageBreak/>
              <w:t>26.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58C823E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1116569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 xml:space="preserve">Uređenje područja 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Saline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 xml:space="preserve"> - proširenje zone štandova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2105D55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Radovi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77D68B0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45200000 - Radovi na objektima ili dijelovima objekata visokogradnje i niskogradnje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7CA06142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66.350,40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C0196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9AC0E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E76B3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09A67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84378D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7EF19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0838B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751AD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93EA8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4E627CDA" w14:textId="77777777" w:rsidTr="00F10D97">
        <w:trPr>
          <w:trHeight w:val="6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52B143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20B2C4E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05391D6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Popravak i redovno servisiranje rampi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7B2A9EF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Radovi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2D211E5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45317000 - Ostali elektroinstalaterski radovi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6A956A22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4.800,00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15909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58BC7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42B8E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BC90E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D0FF6D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7C5DE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2C618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A671B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65C5D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699E502F" w14:textId="77777777" w:rsidTr="00F10D97">
        <w:trPr>
          <w:trHeight w:val="15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35C8B3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0054A20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49D8CE7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nabava klupa, koševa za smeće, stolova, nosača za bicikle, stalci za popravak bicikla, nogometnih golova i sl.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1D75A8F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Robe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45DFC5A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34928400 - Urbana oprema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34AE5ACE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6.800,00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DE611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3F511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1615B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4B5F0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58951B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104F2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B8EF5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C3DA8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A2CCF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7AB34B86" w14:textId="77777777" w:rsidTr="00F10D97">
        <w:trPr>
          <w:trHeight w:val="9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977124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680553F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2F73BFE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Nabava i montaža igrala na području Općine Vrsar-Orsera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0695636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Robe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2C13042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37535200 - Oprema za dječja igrališta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70939D5D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08FE6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13CA5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467C8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23B92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48402D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6D9F8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8D414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0E0EB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577F1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3DF24BCD" w14:textId="77777777" w:rsidTr="00F10D97">
        <w:trPr>
          <w:trHeight w:val="6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B65606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0B2FE15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46E416C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Nabava kamera za video nadzor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374B94A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Robe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6992D73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35125300 - Sigurnosne kamere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4157E958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2.800,00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9FB8E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861B6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D677A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B8A90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E38E18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30170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EF9F4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BF960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EA8B6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06A3DDFF" w14:textId="77777777" w:rsidTr="00F10D97">
        <w:trPr>
          <w:trHeight w:val="21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352D47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6BAD764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78A0541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Izrada projektne dokumentacije horizontalne i vertikalne signalizacije (prometno rješenje-elaborat) za više lokacija na području Općine Vrsar-Orsera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39C6FAC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218E967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71200000 - Arhitektonske i srodne usluge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762EBFE5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3.200,00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84B9A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D28F6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D3957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19E18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3EDD61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3A958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875B3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C2706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5DB2D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0117ED2D" w14:textId="77777777" w:rsidTr="00F10D97">
        <w:trPr>
          <w:trHeight w:val="9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7882FF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1EA4F6A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3996B83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 xml:space="preserve">Nabava 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protukliznih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 xml:space="preserve"> rešetki na javnim plažama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6626BAA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Robe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76D35ED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34928400 - Urbana oprema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25EB98C9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3.200,00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510F9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CFF30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AAAE2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E7F5F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1D30E5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DA201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0E995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1E00F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17D37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2D7962A9" w14:textId="77777777" w:rsidTr="00F10D97">
        <w:trPr>
          <w:trHeight w:val="6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DF2774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 xml:space="preserve">33. 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29D6541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1E64699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Održavanje javne rasvjete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0D3340F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Radovi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024F74D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45317000 - Ostali elektroinstalaterski radovi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3D434EE3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26.480,00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3641A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8295E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BD11F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66E4C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86495E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D72A9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8A9A4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4CABE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6C3D5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3190CCF4" w14:textId="77777777" w:rsidTr="00F10D97">
        <w:trPr>
          <w:trHeight w:val="12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4CAA82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0DA1302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Zakon o javnoj nabavi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7BC09E5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 xml:space="preserve">Izgradnja dječjeg igrališta između pomoćnog nogometnog igrališta i 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ŽC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 xml:space="preserve"> 5071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2787FBA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Radovi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26CCF8A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 xml:space="preserve">45200000 - Radovi na objektima ili dijelovima objekata </w:t>
            </w:r>
            <w:r w:rsidRPr="00A93A26">
              <w:rPr>
                <w:color w:val="000000"/>
                <w:sz w:val="18"/>
                <w:szCs w:val="18"/>
              </w:rPr>
              <w:lastRenderedPageBreak/>
              <w:t>visokogradnje i niskogradnje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206AE140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lastRenderedPageBreak/>
              <w:t>200.000,00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5026E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F1067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91026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17069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D64788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DA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70397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4. kvartal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5A72F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6 mjeseci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F824B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A4B3C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3989E1B2" w14:textId="77777777" w:rsidTr="00F10D97">
        <w:trPr>
          <w:trHeight w:val="18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B137E5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55E19C7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4B3BDC5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 xml:space="preserve">Izrada projektne dokumentacije s troškovnikom za biciklističku stazu na potezu 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ŽC5071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 xml:space="preserve"> - Kapetanova Stancija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5281CDE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58C4E2E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71200000 - Arhitektonske i srodne usluge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14414C14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10496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DD89E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FF47D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72F6E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5774E9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0FD48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59CDD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3A4F7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06DE4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49A51A46" w14:textId="77777777" w:rsidTr="00F10D97">
        <w:trPr>
          <w:trHeight w:val="12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9A4415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2D6B384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055B43A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 xml:space="preserve">Geodetske usluge kod projektiranja biciklističke staze  na potezu 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ŽC5071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 xml:space="preserve"> - Kapetanova Stancija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193E3BA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03841A9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71355000 - Geodetske usluge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7DFBE16C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3.200,00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03E7A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DA5EB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7047A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7AB6B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BBFDEB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D0360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B6583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62A7A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C730B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0CC8F248" w14:textId="77777777" w:rsidTr="00F10D97">
        <w:trPr>
          <w:trHeight w:val="21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DEDCCF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06DC076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4214C9B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Izrada projektne dokumentacije s troškovnikom za biciklističku stazu na potezu kružni tok "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Montepozzo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>" - NP "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Koversada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328A6BE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03599C1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71200000 - Arhitektonske i srodne usluge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1FC6C44D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65878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0E144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2D8CE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83B6A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E03607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9789D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90FA1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D81D0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DE5E0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599BB22F" w14:textId="77777777" w:rsidTr="00F10D97">
        <w:trPr>
          <w:trHeight w:val="15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403643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6127497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3B3A7E1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Geodetske usluge kod projektiranja biciklističke staze na potezu kružni tok "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Montepozzo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>" - NP "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Koversada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4E04687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1A2764F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71355000 - Geodetske usluge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7459D848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3.200,00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CB3FF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61994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43367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8DCAC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BA9E43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A46E8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31813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36259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4C13A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537B056F" w14:textId="77777777" w:rsidTr="00F10D97">
        <w:trPr>
          <w:trHeight w:val="21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50F913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014394A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18AB573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 xml:space="preserve">Izgradnja biciklističko - pješačke staze od malonogometnog igrališta s umjetnom travom do raskrižja s ulicom 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Brostolade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 xml:space="preserve"> (k.č. 1091/1 i 1086 k.o. Vrsar). 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003D8C7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Radovi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544241A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45200000 - Radovi na objektima ili dijelovima objekata visokogradnje i niskogradnje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0CDE71E4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46.400,00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C3EE7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9F9B9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20428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A4ECA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717210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5ACE0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9EBD2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CA8C0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6BD29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00FD1125" w14:textId="77777777" w:rsidTr="00F10D97">
        <w:trPr>
          <w:trHeight w:val="15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18C429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lastRenderedPageBreak/>
              <w:t>40.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6CE3C82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7982D24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 xml:space="preserve">Izgradnja biciklističko - pješačke staze od kružnog toka 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Montepozzo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 xml:space="preserve">  prema recepciji 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Koversada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2AC960D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Radovi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0A94950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45200000 - Radovi na objektima ili dijelovima objekata visokogradnje i niskogradnje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012642F4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E3457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EC89E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730D3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CED23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663079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27A2A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98606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B7009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9DC0E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7D1407DF" w14:textId="77777777" w:rsidTr="00F10D97">
        <w:trPr>
          <w:trHeight w:val="12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7875BA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6ED4241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5B7A109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3A26">
              <w:rPr>
                <w:color w:val="000000"/>
                <w:sz w:val="18"/>
                <w:szCs w:val="18"/>
              </w:rPr>
              <w:t>Izgrada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 xml:space="preserve"> glavnog projekta za izgradnju parkirališta na području ul. 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Brostolade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 xml:space="preserve"> u Vrsaru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74DC2F5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3E1255A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71200000 - Arhitektonske i srodne usluge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606C0715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6.900,00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B58ABA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BE55F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F51AA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0C79C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6A8532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8A0DA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3A926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0ECE3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08C25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451FF1DC" w14:textId="77777777" w:rsidTr="00F10D97">
        <w:trPr>
          <w:trHeight w:val="12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47F03C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17C0B63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571C574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 xml:space="preserve">Izgradnju I. faze parkirališta na području ul. 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Brostolade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 xml:space="preserve"> u Vrsaru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754CB75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Radovi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1B23B86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45200000 - Radovi na objektima ili dijelovima objekata visokogradnje i niskogradnje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446597FD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66.320,00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849F9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EA9BF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6F7E6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51C79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1626A8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9CCCB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66CAC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7DC12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68E4D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4345D833" w14:textId="77777777" w:rsidTr="00F10D97">
        <w:trPr>
          <w:trHeight w:val="12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58E520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6FED867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064D999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 xml:space="preserve">Nadzor na izgradnjom I. faze parkirališta na području ul. 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Brostolade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 xml:space="preserve"> u Vrsaru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6A092B0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7CC3FC0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71200000 - Arhitektonske i srodne usluge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05A8DF55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8C6F4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9702B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4FF83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F2A96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A5AAB1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61774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2AB3C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403F1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C17F8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76C38859" w14:textId="77777777" w:rsidTr="00F10D97">
        <w:trPr>
          <w:trHeight w:val="9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983EFE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059810F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35CED01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 xml:space="preserve">Prometnica Marina - 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Montraker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 xml:space="preserve"> - glavni projekt 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5A1189F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6DE7E9B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71200000 - Arhitektonske i srodne usluge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74FD9812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8.800,00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BFEA2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864DC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63B2C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CF299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87AFB2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016EE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08005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02B9F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A50BD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370E31BF" w14:textId="77777777" w:rsidTr="00F10D97">
        <w:trPr>
          <w:trHeight w:val="9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652B15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6D6A764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28485E8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3A26">
              <w:rPr>
                <w:color w:val="000000"/>
                <w:sz w:val="18"/>
                <w:szCs w:val="18"/>
              </w:rPr>
              <w:t>Izgrada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 xml:space="preserve">  projektne dokumentacije prometnice u 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Flengima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7B6042A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36E8FA8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71200000 - Arhitektonske i srodne usluge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22E0A19B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20.800,00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A47B7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2275D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10074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F536B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741F72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B3951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6B923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D4E8F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F9891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71E2CD93" w14:textId="77777777" w:rsidTr="00F10D97">
        <w:trPr>
          <w:trHeight w:val="12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6972AC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6051E01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400E1E6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 xml:space="preserve">Geodetske usluge radi potreba izgrade  projektne 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dukumentacije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 xml:space="preserve"> prometnice u 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Flengima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78B2408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696210FF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71355000 - Geodetske usluge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7232E904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3.200,00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222B4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E2063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14A51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0E905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DC5294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CDA5C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5D3EA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39361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DD6E7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2D9CF21B" w14:textId="77777777" w:rsidTr="00F10D97">
        <w:trPr>
          <w:trHeight w:val="9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4F5692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47.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75CFD49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411C3D8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Idejni i glavni projekt rekonstrukcije NC Gradina - Bralići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73719B1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6857B7E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71200000 - Arhitektonske i srodne usluge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08368D75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26.480,00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DD7D0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11250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C5F74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AB223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84BD11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A18C5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92B54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4181C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1C2AA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7992CFCD" w14:textId="77777777" w:rsidTr="00F10D97">
        <w:trPr>
          <w:trHeight w:val="18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900BA7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lastRenderedPageBreak/>
              <w:t>48.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2BFD699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33C8153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Geodetski usluge projektiranja rekonstrukcije NC Gradina - Bralići (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ukljućujući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 xml:space="preserve"> i parcelacijske elaborate)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1DE33055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2FC1F3B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71355000 - Geodetske usluge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3EAE735D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7.120,00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8C9B1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2789B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DA233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84EB1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A3C88F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5FF00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883DA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B1BB9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76186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5354628C" w14:textId="77777777" w:rsidTr="00F10D97">
        <w:trPr>
          <w:trHeight w:val="9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03AE80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49.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3EE3440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2FB4CBC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 xml:space="preserve">Nadopuna - proširenje </w:t>
            </w:r>
            <w:proofErr w:type="spellStart"/>
            <w:r w:rsidRPr="00A93A26">
              <w:rPr>
                <w:color w:val="000000"/>
                <w:sz w:val="18"/>
                <w:szCs w:val="18"/>
              </w:rPr>
              <w:t>JR</w:t>
            </w:r>
            <w:proofErr w:type="spellEnd"/>
            <w:r w:rsidRPr="00A93A26">
              <w:rPr>
                <w:color w:val="000000"/>
                <w:sz w:val="18"/>
                <w:szCs w:val="18"/>
              </w:rPr>
              <w:t xml:space="preserve"> na području Općine Vrsar-Orsera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45FB77D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Radovi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5B30B94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45317000 - Ostali elektroinstalaterski radovi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7740107C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34.400,00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C55A62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294CD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7511C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387C1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7FDD13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5106E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82F07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4FB43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C1513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7A9150DC" w14:textId="77777777" w:rsidTr="00F10D97">
        <w:trPr>
          <w:trHeight w:val="900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75572F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50.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5428735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2EDD323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Postavljanje rasvjete za nogometno igralište NK Vrsar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76DB18A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Radovi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4E4DA7DE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45317000 - Ostali elektroinstalaterski radovi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142DCA64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46.000,00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BA108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18FFB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16957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71312C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0786C9B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EB477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21227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348D6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2124E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446A" w:rsidRPr="00266F0A" w14:paraId="3B6003E6" w14:textId="77777777" w:rsidTr="00F10D97">
        <w:trPr>
          <w:trHeight w:val="915"/>
          <w:jc w:val="center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3D808C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51.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01D66423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14:paraId="18CC470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 xml:space="preserve">Zamjena stolarije na stambenom objektu u ul. Gradska vrata 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14:paraId="6FCD360D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Radovi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2E9F7A26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45421000 - Stolarski radovi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14:paraId="371DCD29" w14:textId="77777777" w:rsidR="00A93A26" w:rsidRPr="00A93A26" w:rsidRDefault="00A93A26" w:rsidP="00A93A26">
            <w:pPr>
              <w:jc w:val="right"/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2.880,00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547111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82647A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558B37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CA903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60BD35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B79B88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D66B99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EAB974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D96E10" w14:textId="77777777" w:rsidR="00A93A26" w:rsidRPr="00A93A26" w:rsidRDefault="00A93A26" w:rsidP="00A93A26">
            <w:pPr>
              <w:rPr>
                <w:color w:val="000000"/>
                <w:sz w:val="18"/>
                <w:szCs w:val="18"/>
              </w:rPr>
            </w:pPr>
            <w:r w:rsidRPr="00A93A2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28A4E102" w14:textId="77777777" w:rsidR="00D9597F" w:rsidRDefault="00D9597F" w:rsidP="004A40F2">
      <w:pPr>
        <w:jc w:val="center"/>
        <w:rPr>
          <w:b/>
          <w:bCs/>
        </w:rPr>
      </w:pPr>
    </w:p>
    <w:sectPr w:rsidR="00D9597F" w:rsidSect="00192DAF"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A9AD" w14:textId="77777777" w:rsidR="00192DAF" w:rsidRDefault="00192DAF" w:rsidP="00A71AB3">
      <w:r>
        <w:separator/>
      </w:r>
    </w:p>
  </w:endnote>
  <w:endnote w:type="continuationSeparator" w:id="0">
    <w:p w14:paraId="5D5BA402" w14:textId="77777777" w:rsidR="00192DAF" w:rsidRDefault="00192DAF" w:rsidP="00A7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C0B7" w14:textId="77777777" w:rsidR="00192DAF" w:rsidRDefault="00192DAF" w:rsidP="00A71AB3">
      <w:r>
        <w:separator/>
      </w:r>
    </w:p>
  </w:footnote>
  <w:footnote w:type="continuationSeparator" w:id="0">
    <w:p w14:paraId="02E7B76A" w14:textId="77777777" w:rsidR="00192DAF" w:rsidRDefault="00192DAF" w:rsidP="00A7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271C" w14:textId="77777777" w:rsidR="00847C01" w:rsidRDefault="00847C01" w:rsidP="00942084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E392" w14:textId="77777777" w:rsidR="00B07F93" w:rsidRDefault="00B07F93">
    <w:pPr>
      <w:pStyle w:val="Zaglavlje"/>
    </w:pPr>
  </w:p>
  <w:p w14:paraId="1D314D75" w14:textId="79819BE5" w:rsidR="002E7BA3" w:rsidRDefault="002E7BA3" w:rsidP="002E7BA3">
    <w:pPr>
      <w:pStyle w:val="Zaglavlje"/>
      <w:jc w:val="center"/>
      <w:rPr>
        <w:u w:val="single"/>
      </w:rPr>
    </w:pPr>
  </w:p>
  <w:p w14:paraId="455A3B3F" w14:textId="77777777" w:rsidR="00B07F93" w:rsidRDefault="00B07F9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344"/>
    <w:multiLevelType w:val="hybridMultilevel"/>
    <w:tmpl w:val="72D48C4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7A24B2"/>
    <w:multiLevelType w:val="hybridMultilevel"/>
    <w:tmpl w:val="5FA24726"/>
    <w:lvl w:ilvl="0" w:tplc="84CE4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0534F"/>
    <w:multiLevelType w:val="hybridMultilevel"/>
    <w:tmpl w:val="BE2C2CCE"/>
    <w:lvl w:ilvl="0" w:tplc="3EB2A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113E7"/>
    <w:multiLevelType w:val="hybridMultilevel"/>
    <w:tmpl w:val="72D60352"/>
    <w:lvl w:ilvl="0" w:tplc="9CFCE498">
      <w:start w:val="26"/>
      <w:numFmt w:val="decimal"/>
      <w:pStyle w:val="Sadraj1"/>
      <w:lvlText w:val="%1."/>
      <w:lvlJc w:val="left"/>
      <w:pPr>
        <w:ind w:left="153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B9A528D"/>
    <w:multiLevelType w:val="hybridMultilevel"/>
    <w:tmpl w:val="79201FA0"/>
    <w:lvl w:ilvl="0" w:tplc="C3F89418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864A3C"/>
    <w:multiLevelType w:val="hybridMultilevel"/>
    <w:tmpl w:val="B8E01240"/>
    <w:lvl w:ilvl="0" w:tplc="F320B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86EF6"/>
    <w:multiLevelType w:val="hybridMultilevel"/>
    <w:tmpl w:val="96907ED8"/>
    <w:lvl w:ilvl="0" w:tplc="9D0410D8">
      <w:start w:val="1"/>
      <w:numFmt w:val="decimal"/>
      <w:pStyle w:val="NormalNUM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i w:val="0"/>
      </w:rPr>
    </w:lvl>
    <w:lvl w:ilvl="1" w:tplc="273A2F70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1944720869">
    <w:abstractNumId w:val="2"/>
  </w:num>
  <w:num w:numId="2" w16cid:durableId="1248341477">
    <w:abstractNumId w:val="6"/>
  </w:num>
  <w:num w:numId="3" w16cid:durableId="157041193">
    <w:abstractNumId w:val="3"/>
  </w:num>
  <w:num w:numId="4" w16cid:durableId="11491308">
    <w:abstractNumId w:val="1"/>
  </w:num>
  <w:num w:numId="5" w16cid:durableId="1305236037">
    <w:abstractNumId w:val="4"/>
  </w:num>
  <w:num w:numId="6" w16cid:durableId="1522694903">
    <w:abstractNumId w:val="0"/>
  </w:num>
  <w:num w:numId="7" w16cid:durableId="40576575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B3"/>
    <w:rsid w:val="00003FDD"/>
    <w:rsid w:val="000070E0"/>
    <w:rsid w:val="00012B81"/>
    <w:rsid w:val="0001584C"/>
    <w:rsid w:val="00015E8A"/>
    <w:rsid w:val="0001763E"/>
    <w:rsid w:val="00022548"/>
    <w:rsid w:val="00022615"/>
    <w:rsid w:val="00027BC7"/>
    <w:rsid w:val="00032A44"/>
    <w:rsid w:val="00034FCB"/>
    <w:rsid w:val="00041571"/>
    <w:rsid w:val="000425B3"/>
    <w:rsid w:val="00045E78"/>
    <w:rsid w:val="00051F4A"/>
    <w:rsid w:val="00054AB7"/>
    <w:rsid w:val="00063352"/>
    <w:rsid w:val="00063C76"/>
    <w:rsid w:val="0008040C"/>
    <w:rsid w:val="00082BA2"/>
    <w:rsid w:val="00087508"/>
    <w:rsid w:val="00091A3B"/>
    <w:rsid w:val="00092FD4"/>
    <w:rsid w:val="000976D3"/>
    <w:rsid w:val="000A770E"/>
    <w:rsid w:val="000B1704"/>
    <w:rsid w:val="000B1A48"/>
    <w:rsid w:val="000B6BE0"/>
    <w:rsid w:val="000B722C"/>
    <w:rsid w:val="000B7BCB"/>
    <w:rsid w:val="000C30A7"/>
    <w:rsid w:val="000D1820"/>
    <w:rsid w:val="000D3D30"/>
    <w:rsid w:val="000D4B2B"/>
    <w:rsid w:val="000D575D"/>
    <w:rsid w:val="000D5C72"/>
    <w:rsid w:val="000E4433"/>
    <w:rsid w:val="000F6D27"/>
    <w:rsid w:val="000F7546"/>
    <w:rsid w:val="00106A29"/>
    <w:rsid w:val="00120B27"/>
    <w:rsid w:val="001309BF"/>
    <w:rsid w:val="00137FF1"/>
    <w:rsid w:val="0014660F"/>
    <w:rsid w:val="00152305"/>
    <w:rsid w:val="001534B5"/>
    <w:rsid w:val="00157D70"/>
    <w:rsid w:val="00160E8B"/>
    <w:rsid w:val="00162240"/>
    <w:rsid w:val="00164630"/>
    <w:rsid w:val="00164AAA"/>
    <w:rsid w:val="00166D87"/>
    <w:rsid w:val="0016771D"/>
    <w:rsid w:val="00170689"/>
    <w:rsid w:val="00177AEE"/>
    <w:rsid w:val="001844B4"/>
    <w:rsid w:val="001851F3"/>
    <w:rsid w:val="00191B08"/>
    <w:rsid w:val="00192DAF"/>
    <w:rsid w:val="00197B05"/>
    <w:rsid w:val="001A5367"/>
    <w:rsid w:val="001A7438"/>
    <w:rsid w:val="001A75FD"/>
    <w:rsid w:val="001B7C12"/>
    <w:rsid w:val="001C0EAC"/>
    <w:rsid w:val="001C7008"/>
    <w:rsid w:val="001D1ADC"/>
    <w:rsid w:val="001D52CB"/>
    <w:rsid w:val="001D612C"/>
    <w:rsid w:val="001E4335"/>
    <w:rsid w:val="001E546C"/>
    <w:rsid w:val="001F007F"/>
    <w:rsid w:val="001F4355"/>
    <w:rsid w:val="001F5B5B"/>
    <w:rsid w:val="00215AB0"/>
    <w:rsid w:val="00215E1C"/>
    <w:rsid w:val="002207DD"/>
    <w:rsid w:val="00220DC3"/>
    <w:rsid w:val="00220E5E"/>
    <w:rsid w:val="00240E32"/>
    <w:rsid w:val="002466C2"/>
    <w:rsid w:val="00251A93"/>
    <w:rsid w:val="00251D7F"/>
    <w:rsid w:val="00257171"/>
    <w:rsid w:val="00266A5A"/>
    <w:rsid w:val="00266DBA"/>
    <w:rsid w:val="00266F0A"/>
    <w:rsid w:val="00285E32"/>
    <w:rsid w:val="00285EC4"/>
    <w:rsid w:val="002919AB"/>
    <w:rsid w:val="00293BBA"/>
    <w:rsid w:val="00295C5D"/>
    <w:rsid w:val="002A21CD"/>
    <w:rsid w:val="002A6CBD"/>
    <w:rsid w:val="002A7C3B"/>
    <w:rsid w:val="002B5136"/>
    <w:rsid w:val="002C2B17"/>
    <w:rsid w:val="002C4BE7"/>
    <w:rsid w:val="002C5CA4"/>
    <w:rsid w:val="002D2122"/>
    <w:rsid w:val="002D6436"/>
    <w:rsid w:val="002E0D04"/>
    <w:rsid w:val="002E103D"/>
    <w:rsid w:val="002E483C"/>
    <w:rsid w:val="002E5265"/>
    <w:rsid w:val="002E55EF"/>
    <w:rsid w:val="002E6CAD"/>
    <w:rsid w:val="002E787A"/>
    <w:rsid w:val="002E7BA3"/>
    <w:rsid w:val="002F024D"/>
    <w:rsid w:val="002F564A"/>
    <w:rsid w:val="00305BAE"/>
    <w:rsid w:val="00305DF9"/>
    <w:rsid w:val="00306590"/>
    <w:rsid w:val="003163D1"/>
    <w:rsid w:val="0032035C"/>
    <w:rsid w:val="003239EE"/>
    <w:rsid w:val="00323E69"/>
    <w:rsid w:val="0032581C"/>
    <w:rsid w:val="00335217"/>
    <w:rsid w:val="0034295A"/>
    <w:rsid w:val="00344432"/>
    <w:rsid w:val="00357F9F"/>
    <w:rsid w:val="003670E4"/>
    <w:rsid w:val="003753FE"/>
    <w:rsid w:val="00375482"/>
    <w:rsid w:val="00380EE4"/>
    <w:rsid w:val="00382D31"/>
    <w:rsid w:val="003A50BD"/>
    <w:rsid w:val="003B4A53"/>
    <w:rsid w:val="003B5068"/>
    <w:rsid w:val="003C2B6E"/>
    <w:rsid w:val="003C5025"/>
    <w:rsid w:val="003C58B5"/>
    <w:rsid w:val="003D25B1"/>
    <w:rsid w:val="003D3797"/>
    <w:rsid w:val="003E4C94"/>
    <w:rsid w:val="003F21F8"/>
    <w:rsid w:val="003F555E"/>
    <w:rsid w:val="004009D8"/>
    <w:rsid w:val="00403864"/>
    <w:rsid w:val="004052CB"/>
    <w:rsid w:val="00413F66"/>
    <w:rsid w:val="004239DB"/>
    <w:rsid w:val="00425180"/>
    <w:rsid w:val="00425F70"/>
    <w:rsid w:val="00431948"/>
    <w:rsid w:val="004437F3"/>
    <w:rsid w:val="00444EF3"/>
    <w:rsid w:val="004520E5"/>
    <w:rsid w:val="0046293E"/>
    <w:rsid w:val="0047363F"/>
    <w:rsid w:val="00474317"/>
    <w:rsid w:val="00475F8C"/>
    <w:rsid w:val="00484B61"/>
    <w:rsid w:val="0048663A"/>
    <w:rsid w:val="00492004"/>
    <w:rsid w:val="00492CE7"/>
    <w:rsid w:val="00494AA7"/>
    <w:rsid w:val="004A3E5D"/>
    <w:rsid w:val="004A40F2"/>
    <w:rsid w:val="004B1AB5"/>
    <w:rsid w:val="004B5EC7"/>
    <w:rsid w:val="004D0304"/>
    <w:rsid w:val="004D61AE"/>
    <w:rsid w:val="004E3FA8"/>
    <w:rsid w:val="004F0358"/>
    <w:rsid w:val="00506EBB"/>
    <w:rsid w:val="0051460E"/>
    <w:rsid w:val="00516810"/>
    <w:rsid w:val="00517D61"/>
    <w:rsid w:val="00517DC6"/>
    <w:rsid w:val="005212DD"/>
    <w:rsid w:val="0052509A"/>
    <w:rsid w:val="005300F7"/>
    <w:rsid w:val="00534008"/>
    <w:rsid w:val="00535538"/>
    <w:rsid w:val="00535A2C"/>
    <w:rsid w:val="0054634B"/>
    <w:rsid w:val="00547336"/>
    <w:rsid w:val="005566ED"/>
    <w:rsid w:val="00565C74"/>
    <w:rsid w:val="00570A97"/>
    <w:rsid w:val="00570FC6"/>
    <w:rsid w:val="005728CB"/>
    <w:rsid w:val="005728FB"/>
    <w:rsid w:val="005824CE"/>
    <w:rsid w:val="00582C34"/>
    <w:rsid w:val="005835C0"/>
    <w:rsid w:val="0058642A"/>
    <w:rsid w:val="005909BD"/>
    <w:rsid w:val="005A17C9"/>
    <w:rsid w:val="005A74AE"/>
    <w:rsid w:val="005B014A"/>
    <w:rsid w:val="005C11F9"/>
    <w:rsid w:val="005C3EC4"/>
    <w:rsid w:val="005C64DE"/>
    <w:rsid w:val="005E4D5B"/>
    <w:rsid w:val="005E717A"/>
    <w:rsid w:val="005F1CF9"/>
    <w:rsid w:val="00610E18"/>
    <w:rsid w:val="00622824"/>
    <w:rsid w:val="00623F5E"/>
    <w:rsid w:val="00632A9F"/>
    <w:rsid w:val="00633D7F"/>
    <w:rsid w:val="00651554"/>
    <w:rsid w:val="00656110"/>
    <w:rsid w:val="00665BD8"/>
    <w:rsid w:val="006753E1"/>
    <w:rsid w:val="00691AB3"/>
    <w:rsid w:val="006C0AE7"/>
    <w:rsid w:val="006C175C"/>
    <w:rsid w:val="006C1CBC"/>
    <w:rsid w:val="006D11DF"/>
    <w:rsid w:val="006D3218"/>
    <w:rsid w:val="006D3F98"/>
    <w:rsid w:val="006D5BFE"/>
    <w:rsid w:val="006D61BB"/>
    <w:rsid w:val="006D6F7F"/>
    <w:rsid w:val="006E15AB"/>
    <w:rsid w:val="006E2DF4"/>
    <w:rsid w:val="006E3834"/>
    <w:rsid w:val="006F03A2"/>
    <w:rsid w:val="006F6FBD"/>
    <w:rsid w:val="00703A44"/>
    <w:rsid w:val="00706A97"/>
    <w:rsid w:val="00715842"/>
    <w:rsid w:val="0072023A"/>
    <w:rsid w:val="00720621"/>
    <w:rsid w:val="00721088"/>
    <w:rsid w:val="00724200"/>
    <w:rsid w:val="0072426F"/>
    <w:rsid w:val="00730DBA"/>
    <w:rsid w:val="0073303A"/>
    <w:rsid w:val="007367E8"/>
    <w:rsid w:val="00745282"/>
    <w:rsid w:val="00761D98"/>
    <w:rsid w:val="00766E05"/>
    <w:rsid w:val="00781DBA"/>
    <w:rsid w:val="007843A3"/>
    <w:rsid w:val="00795DDE"/>
    <w:rsid w:val="007A315B"/>
    <w:rsid w:val="007A36F4"/>
    <w:rsid w:val="007A67A4"/>
    <w:rsid w:val="007A69EA"/>
    <w:rsid w:val="007B10B0"/>
    <w:rsid w:val="007B1970"/>
    <w:rsid w:val="007B42FD"/>
    <w:rsid w:val="007B5048"/>
    <w:rsid w:val="007B5085"/>
    <w:rsid w:val="007B6D75"/>
    <w:rsid w:val="007D0D4B"/>
    <w:rsid w:val="008006E9"/>
    <w:rsid w:val="00803F7A"/>
    <w:rsid w:val="00805A60"/>
    <w:rsid w:val="00810498"/>
    <w:rsid w:val="008124F5"/>
    <w:rsid w:val="008207C0"/>
    <w:rsid w:val="00832FFE"/>
    <w:rsid w:val="00834D86"/>
    <w:rsid w:val="0083728F"/>
    <w:rsid w:val="00840D41"/>
    <w:rsid w:val="00841979"/>
    <w:rsid w:val="00847C01"/>
    <w:rsid w:val="008505A9"/>
    <w:rsid w:val="0086064B"/>
    <w:rsid w:val="00861FB8"/>
    <w:rsid w:val="008736E4"/>
    <w:rsid w:val="00875DCF"/>
    <w:rsid w:val="00887954"/>
    <w:rsid w:val="008949A3"/>
    <w:rsid w:val="00895681"/>
    <w:rsid w:val="00896FC1"/>
    <w:rsid w:val="008A6D16"/>
    <w:rsid w:val="008A76E8"/>
    <w:rsid w:val="008B46C0"/>
    <w:rsid w:val="008B660B"/>
    <w:rsid w:val="008C401C"/>
    <w:rsid w:val="008D3DA4"/>
    <w:rsid w:val="008D4C4A"/>
    <w:rsid w:val="008D7FFC"/>
    <w:rsid w:val="008E02E9"/>
    <w:rsid w:val="008E1523"/>
    <w:rsid w:val="008E2FDC"/>
    <w:rsid w:val="008F5AB9"/>
    <w:rsid w:val="0090749B"/>
    <w:rsid w:val="00907AEA"/>
    <w:rsid w:val="00912F11"/>
    <w:rsid w:val="00914ECC"/>
    <w:rsid w:val="009260F8"/>
    <w:rsid w:val="009407C6"/>
    <w:rsid w:val="00941E99"/>
    <w:rsid w:val="00942084"/>
    <w:rsid w:val="00945CCB"/>
    <w:rsid w:val="00950F1F"/>
    <w:rsid w:val="009577D5"/>
    <w:rsid w:val="00957A58"/>
    <w:rsid w:val="009623DE"/>
    <w:rsid w:val="00983699"/>
    <w:rsid w:val="0099106C"/>
    <w:rsid w:val="00992061"/>
    <w:rsid w:val="009A3C91"/>
    <w:rsid w:val="009A6760"/>
    <w:rsid w:val="009A7AFE"/>
    <w:rsid w:val="009A7F66"/>
    <w:rsid w:val="009B24F4"/>
    <w:rsid w:val="009B32B1"/>
    <w:rsid w:val="009C24F8"/>
    <w:rsid w:val="009D091A"/>
    <w:rsid w:val="009F08CD"/>
    <w:rsid w:val="009F1662"/>
    <w:rsid w:val="009F7B6C"/>
    <w:rsid w:val="00A20D62"/>
    <w:rsid w:val="00A22861"/>
    <w:rsid w:val="00A32805"/>
    <w:rsid w:val="00A343D0"/>
    <w:rsid w:val="00A43495"/>
    <w:rsid w:val="00A438A0"/>
    <w:rsid w:val="00A4486B"/>
    <w:rsid w:val="00A46017"/>
    <w:rsid w:val="00A460EA"/>
    <w:rsid w:val="00A53267"/>
    <w:rsid w:val="00A53B98"/>
    <w:rsid w:val="00A71AB3"/>
    <w:rsid w:val="00A727BA"/>
    <w:rsid w:val="00A76D9C"/>
    <w:rsid w:val="00A76E6A"/>
    <w:rsid w:val="00A83BFF"/>
    <w:rsid w:val="00A84A42"/>
    <w:rsid w:val="00A878A0"/>
    <w:rsid w:val="00A93A26"/>
    <w:rsid w:val="00AA5620"/>
    <w:rsid w:val="00AC33BF"/>
    <w:rsid w:val="00AC7C8F"/>
    <w:rsid w:val="00AD63A8"/>
    <w:rsid w:val="00AE548F"/>
    <w:rsid w:val="00AF0BD5"/>
    <w:rsid w:val="00AF307D"/>
    <w:rsid w:val="00AF5B56"/>
    <w:rsid w:val="00B07964"/>
    <w:rsid w:val="00B07F93"/>
    <w:rsid w:val="00B10F71"/>
    <w:rsid w:val="00B11658"/>
    <w:rsid w:val="00B219E6"/>
    <w:rsid w:val="00B2381D"/>
    <w:rsid w:val="00B41393"/>
    <w:rsid w:val="00B43F50"/>
    <w:rsid w:val="00B471EB"/>
    <w:rsid w:val="00B50961"/>
    <w:rsid w:val="00B51BBF"/>
    <w:rsid w:val="00B61057"/>
    <w:rsid w:val="00B610D9"/>
    <w:rsid w:val="00B63FE3"/>
    <w:rsid w:val="00B65193"/>
    <w:rsid w:val="00B80662"/>
    <w:rsid w:val="00B82318"/>
    <w:rsid w:val="00B860CC"/>
    <w:rsid w:val="00B92571"/>
    <w:rsid w:val="00B9260A"/>
    <w:rsid w:val="00B96369"/>
    <w:rsid w:val="00BA41C2"/>
    <w:rsid w:val="00BB0F3B"/>
    <w:rsid w:val="00BB17F3"/>
    <w:rsid w:val="00BB2723"/>
    <w:rsid w:val="00BB6C89"/>
    <w:rsid w:val="00BC2BEB"/>
    <w:rsid w:val="00BC3E20"/>
    <w:rsid w:val="00BC64D7"/>
    <w:rsid w:val="00BF1792"/>
    <w:rsid w:val="00BF1B31"/>
    <w:rsid w:val="00BF61B9"/>
    <w:rsid w:val="00C016B0"/>
    <w:rsid w:val="00C07250"/>
    <w:rsid w:val="00C230A6"/>
    <w:rsid w:val="00C26AC6"/>
    <w:rsid w:val="00C321FD"/>
    <w:rsid w:val="00C331C7"/>
    <w:rsid w:val="00C3739F"/>
    <w:rsid w:val="00C60ED7"/>
    <w:rsid w:val="00C65DEE"/>
    <w:rsid w:val="00C8100C"/>
    <w:rsid w:val="00C824DF"/>
    <w:rsid w:val="00C96E71"/>
    <w:rsid w:val="00CA0DD5"/>
    <w:rsid w:val="00CA20BC"/>
    <w:rsid w:val="00CC0C73"/>
    <w:rsid w:val="00CC44B0"/>
    <w:rsid w:val="00CD5343"/>
    <w:rsid w:val="00CE010C"/>
    <w:rsid w:val="00CE06C2"/>
    <w:rsid w:val="00CE0A45"/>
    <w:rsid w:val="00CE2EF2"/>
    <w:rsid w:val="00CE446A"/>
    <w:rsid w:val="00CE69A6"/>
    <w:rsid w:val="00CE6B78"/>
    <w:rsid w:val="00CF5393"/>
    <w:rsid w:val="00CF6209"/>
    <w:rsid w:val="00D138E7"/>
    <w:rsid w:val="00D13B8C"/>
    <w:rsid w:val="00D23B31"/>
    <w:rsid w:val="00D241DF"/>
    <w:rsid w:val="00D33A21"/>
    <w:rsid w:val="00D37656"/>
    <w:rsid w:val="00D47BBB"/>
    <w:rsid w:val="00D50EBC"/>
    <w:rsid w:val="00D54107"/>
    <w:rsid w:val="00D56BFB"/>
    <w:rsid w:val="00D61A78"/>
    <w:rsid w:val="00D61F2B"/>
    <w:rsid w:val="00D63882"/>
    <w:rsid w:val="00D7777A"/>
    <w:rsid w:val="00D8290D"/>
    <w:rsid w:val="00D850E6"/>
    <w:rsid w:val="00D86A12"/>
    <w:rsid w:val="00D907E8"/>
    <w:rsid w:val="00D91518"/>
    <w:rsid w:val="00D9597F"/>
    <w:rsid w:val="00DA5D44"/>
    <w:rsid w:val="00DA7526"/>
    <w:rsid w:val="00DB4C76"/>
    <w:rsid w:val="00DB50E1"/>
    <w:rsid w:val="00DC443E"/>
    <w:rsid w:val="00DD34AE"/>
    <w:rsid w:val="00DE11ED"/>
    <w:rsid w:val="00DE4C5C"/>
    <w:rsid w:val="00DF122E"/>
    <w:rsid w:val="00DF19CF"/>
    <w:rsid w:val="00DF64D0"/>
    <w:rsid w:val="00E0654A"/>
    <w:rsid w:val="00E066A4"/>
    <w:rsid w:val="00E13BE1"/>
    <w:rsid w:val="00E1678E"/>
    <w:rsid w:val="00E21019"/>
    <w:rsid w:val="00E251A3"/>
    <w:rsid w:val="00E26CDE"/>
    <w:rsid w:val="00E274A3"/>
    <w:rsid w:val="00E3161D"/>
    <w:rsid w:val="00E338F1"/>
    <w:rsid w:val="00E33A83"/>
    <w:rsid w:val="00E362B5"/>
    <w:rsid w:val="00E40F23"/>
    <w:rsid w:val="00E478A9"/>
    <w:rsid w:val="00E47B9B"/>
    <w:rsid w:val="00E54AAB"/>
    <w:rsid w:val="00E60877"/>
    <w:rsid w:val="00E6314A"/>
    <w:rsid w:val="00E635FE"/>
    <w:rsid w:val="00E66B6A"/>
    <w:rsid w:val="00E66CF4"/>
    <w:rsid w:val="00E754A7"/>
    <w:rsid w:val="00E8277C"/>
    <w:rsid w:val="00E84091"/>
    <w:rsid w:val="00E9580B"/>
    <w:rsid w:val="00EA21CE"/>
    <w:rsid w:val="00EA38B3"/>
    <w:rsid w:val="00EA3D44"/>
    <w:rsid w:val="00EB52F0"/>
    <w:rsid w:val="00EC1292"/>
    <w:rsid w:val="00EC5B57"/>
    <w:rsid w:val="00ED4CE0"/>
    <w:rsid w:val="00ED557D"/>
    <w:rsid w:val="00ED5C8F"/>
    <w:rsid w:val="00ED638A"/>
    <w:rsid w:val="00EE4032"/>
    <w:rsid w:val="00EE54EF"/>
    <w:rsid w:val="00EF73E6"/>
    <w:rsid w:val="00F0136D"/>
    <w:rsid w:val="00F10D97"/>
    <w:rsid w:val="00F11FA1"/>
    <w:rsid w:val="00F226BB"/>
    <w:rsid w:val="00F248A8"/>
    <w:rsid w:val="00F24FCC"/>
    <w:rsid w:val="00F2518A"/>
    <w:rsid w:val="00F26D24"/>
    <w:rsid w:val="00F32EC7"/>
    <w:rsid w:val="00F4303B"/>
    <w:rsid w:val="00F43FC9"/>
    <w:rsid w:val="00F47890"/>
    <w:rsid w:val="00F52236"/>
    <w:rsid w:val="00F54AD9"/>
    <w:rsid w:val="00F54C50"/>
    <w:rsid w:val="00F56A39"/>
    <w:rsid w:val="00F61794"/>
    <w:rsid w:val="00F63E70"/>
    <w:rsid w:val="00F64C6B"/>
    <w:rsid w:val="00F66D70"/>
    <w:rsid w:val="00F670F4"/>
    <w:rsid w:val="00F74D98"/>
    <w:rsid w:val="00F83081"/>
    <w:rsid w:val="00F87B51"/>
    <w:rsid w:val="00F95ECE"/>
    <w:rsid w:val="00FA1D67"/>
    <w:rsid w:val="00FA7BD7"/>
    <w:rsid w:val="00FB1E23"/>
    <w:rsid w:val="00FB2AE6"/>
    <w:rsid w:val="00FB60E2"/>
    <w:rsid w:val="00FC1B33"/>
    <w:rsid w:val="00FC22D4"/>
    <w:rsid w:val="00FC4D30"/>
    <w:rsid w:val="00FC5C2C"/>
    <w:rsid w:val="00FD2967"/>
    <w:rsid w:val="00FD2D58"/>
    <w:rsid w:val="00FD678F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CB664"/>
  <w15:chartTrackingRefBased/>
  <w15:docId w15:val="{3C7A366C-5571-4A2B-A174-799569C8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aliases w:val="SNOVO 2"/>
    <w:basedOn w:val="Normal"/>
    <w:next w:val="Normal"/>
    <w:link w:val="Naslov1Char"/>
    <w:uiPriority w:val="9"/>
    <w:qFormat/>
    <w:rsid w:val="00A32805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slov2">
    <w:name w:val="heading 2"/>
    <w:basedOn w:val="Normal"/>
    <w:next w:val="Normal"/>
    <w:link w:val="Naslov2Char"/>
    <w:qFormat/>
    <w:rsid w:val="00A71AB3"/>
    <w:pPr>
      <w:keepNext/>
      <w:jc w:val="center"/>
      <w:outlineLvl w:val="1"/>
    </w:pPr>
    <w:rPr>
      <w:b/>
      <w:noProof/>
      <w:szCs w:val="20"/>
      <w:lang w:eastAsia="en-US"/>
    </w:rPr>
  </w:style>
  <w:style w:type="paragraph" w:styleId="Naslov3">
    <w:name w:val="heading 3"/>
    <w:basedOn w:val="Normal"/>
    <w:next w:val="Normal"/>
    <w:link w:val="Naslov3Char"/>
    <w:unhideWhenUsed/>
    <w:qFormat/>
    <w:rsid w:val="00A71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4472C4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052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71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qFormat/>
    <w:rsid w:val="00A71A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1AB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aliases w:val="SNOVO 2 Char"/>
    <w:basedOn w:val="Zadanifontodlomka"/>
    <w:link w:val="Naslov1"/>
    <w:uiPriority w:val="9"/>
    <w:rsid w:val="00A32805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A71AB3"/>
    <w:pPr>
      <w:spacing w:before="480" w:line="276" w:lineRule="auto"/>
      <w:outlineLvl w:val="9"/>
    </w:pPr>
    <w:rPr>
      <w:b w:val="0"/>
      <w:bCs/>
      <w:sz w:val="28"/>
      <w:szCs w:val="28"/>
      <w:lang w:val="en-US" w:eastAsia="en-US"/>
    </w:rPr>
  </w:style>
  <w:style w:type="paragraph" w:customStyle="1" w:styleId="Slubeno">
    <w:name w:val="Službeno"/>
    <w:basedOn w:val="Normal"/>
    <w:qFormat/>
    <w:rsid w:val="00A71AB3"/>
    <w:pPr>
      <w:jc w:val="both"/>
    </w:pPr>
    <w:rPr>
      <w:rFonts w:eastAsia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71A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1AB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A71AB3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A71AB3"/>
    <w:rPr>
      <w:rFonts w:asciiTheme="majorHAnsi" w:eastAsiaTheme="majorEastAsia" w:hAnsiTheme="majorHAnsi" w:cstheme="majorBidi"/>
      <w:b/>
      <w:bCs/>
      <w:noProof/>
      <w:color w:val="4472C4" w:themeColor="accent1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A71AB3"/>
    <w:pPr>
      <w:spacing w:after="120"/>
      <w:ind w:left="283"/>
    </w:pPr>
    <w:rPr>
      <w:noProof/>
    </w:rPr>
  </w:style>
  <w:style w:type="character" w:customStyle="1" w:styleId="UvuenotijelotekstaChar">
    <w:name w:val="Uvučeno tijelo teksta Char"/>
    <w:basedOn w:val="Zadanifontodlomka"/>
    <w:link w:val="Uvuenotijeloteksta"/>
    <w:rsid w:val="00A71AB3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Tijeloteksta">
    <w:name w:val="Body Text"/>
    <w:aliases w:val="uvlaka 3,uvlaka 2,Tijelo teksta1, uvlaka 31,Tijelo teksta11, uvlaka 311,uvlaka 31,uvlaka 311"/>
    <w:basedOn w:val="Normal"/>
    <w:link w:val="TijelotekstaChar"/>
    <w:rsid w:val="00A71AB3"/>
    <w:pPr>
      <w:spacing w:after="120"/>
    </w:pPr>
    <w:rPr>
      <w:noProof/>
    </w:rPr>
  </w:style>
  <w:style w:type="character" w:customStyle="1" w:styleId="TijelotekstaChar">
    <w:name w:val="Tijelo teksta Char"/>
    <w:aliases w:val="uvlaka 3 Char,uvlaka 2 Char,Tijelo teksta1 Char, uvlaka 31 Char,Tijelo teksta11 Char, uvlaka 311 Char,uvlaka 31 Char,uvlaka 311 Char"/>
    <w:basedOn w:val="Zadanifontodlomka"/>
    <w:link w:val="Tijeloteksta"/>
    <w:rsid w:val="00A71AB3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A71AB3"/>
    <w:pPr>
      <w:spacing w:after="120"/>
    </w:pPr>
    <w:rPr>
      <w:noProof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A71AB3"/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styleId="Tekstbalonia">
    <w:name w:val="Balloon Text"/>
    <w:basedOn w:val="Normal"/>
    <w:link w:val="TekstbaloniaChar"/>
    <w:uiPriority w:val="99"/>
    <w:rsid w:val="00A71AB3"/>
    <w:rPr>
      <w:rFonts w:ascii="Tahoma" w:hAnsi="Tahoma" w:cs="Tahoma"/>
      <w:noProof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A71AB3"/>
    <w:rPr>
      <w:rFonts w:ascii="Tahoma" w:eastAsia="Times New Roman" w:hAnsi="Tahoma" w:cs="Tahoma"/>
      <w:noProof/>
      <w:sz w:val="16"/>
      <w:szCs w:val="16"/>
      <w:lang w:eastAsia="hr-HR"/>
    </w:rPr>
  </w:style>
  <w:style w:type="paragraph" w:styleId="Obinitekst">
    <w:name w:val="Plain Text"/>
    <w:basedOn w:val="Normal"/>
    <w:link w:val="ObinitekstChar"/>
    <w:rsid w:val="00A71AB3"/>
    <w:rPr>
      <w:rFonts w:ascii="Courier New" w:hAnsi="Courier New" w:cs="Courier New"/>
      <w:noProof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A71AB3"/>
    <w:rPr>
      <w:rFonts w:ascii="Courier New" w:eastAsia="Times New Roman" w:hAnsi="Courier New" w:cs="Courier New"/>
      <w:noProof/>
      <w:sz w:val="20"/>
      <w:szCs w:val="20"/>
      <w:lang w:eastAsia="hr-HR"/>
    </w:rPr>
  </w:style>
  <w:style w:type="paragraph" w:customStyle="1" w:styleId="Default">
    <w:name w:val="Default"/>
    <w:rsid w:val="00A71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t-9-8">
    <w:name w:val="t-9-8"/>
    <w:basedOn w:val="Normal"/>
    <w:rsid w:val="00A71AB3"/>
    <w:pPr>
      <w:spacing w:before="100" w:beforeAutospacing="1" w:after="100" w:afterAutospacing="1"/>
    </w:pPr>
    <w:rPr>
      <w:noProof/>
    </w:rPr>
  </w:style>
  <w:style w:type="paragraph" w:styleId="Tijeloteksta2">
    <w:name w:val="Body Text 2"/>
    <w:basedOn w:val="Normal"/>
    <w:link w:val="Tijeloteksta2Char"/>
    <w:rsid w:val="00A71AB3"/>
    <w:pPr>
      <w:spacing w:after="120" w:line="480" w:lineRule="auto"/>
    </w:pPr>
    <w:rPr>
      <w:noProof/>
    </w:rPr>
  </w:style>
  <w:style w:type="character" w:customStyle="1" w:styleId="Tijeloteksta2Char">
    <w:name w:val="Tijelo teksta 2 Char"/>
    <w:basedOn w:val="Zadanifontodlomka"/>
    <w:link w:val="Tijeloteksta2"/>
    <w:rsid w:val="00A71AB3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kurziv1">
    <w:name w:val="kurziv1"/>
    <w:basedOn w:val="Zadanifontodlomka"/>
    <w:rsid w:val="00A71AB3"/>
    <w:rPr>
      <w:i/>
      <w:iCs/>
    </w:rPr>
  </w:style>
  <w:style w:type="paragraph" w:styleId="Odlomakpopisa">
    <w:name w:val="List Paragraph"/>
    <w:aliases w:val="Heading 12,naslov 1,Paragraph,List Paragraph Red"/>
    <w:basedOn w:val="Normal"/>
    <w:link w:val="OdlomakpopisaChar"/>
    <w:uiPriority w:val="34"/>
    <w:qFormat/>
    <w:rsid w:val="00A71AB3"/>
    <w:pPr>
      <w:ind w:left="708"/>
    </w:pPr>
    <w:rPr>
      <w:noProof/>
      <w:sz w:val="20"/>
      <w:szCs w:val="20"/>
      <w:lang w:val="en-GB"/>
    </w:rPr>
  </w:style>
  <w:style w:type="paragraph" w:styleId="Bezproreda">
    <w:name w:val="No Spacing"/>
    <w:link w:val="BezproredaChar"/>
    <w:qFormat/>
    <w:rsid w:val="00A71AB3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A71AB3"/>
    <w:rPr>
      <w:rFonts w:eastAsiaTheme="minorEastAsia"/>
    </w:rPr>
  </w:style>
  <w:style w:type="character" w:styleId="Hiperveza">
    <w:name w:val="Hyperlink"/>
    <w:basedOn w:val="Zadanifontodlomka"/>
    <w:uiPriority w:val="99"/>
    <w:unhideWhenUsed/>
    <w:rsid w:val="00A71AB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71AB3"/>
    <w:rPr>
      <w:color w:val="800080"/>
      <w:u w:val="single"/>
    </w:rPr>
  </w:style>
  <w:style w:type="paragraph" w:customStyle="1" w:styleId="xl65">
    <w:name w:val="xl65"/>
    <w:basedOn w:val="Normal"/>
    <w:rsid w:val="00A71AB3"/>
    <w:pPr>
      <w:spacing w:before="100" w:beforeAutospacing="1" w:after="100" w:afterAutospacing="1"/>
    </w:pPr>
    <w:rPr>
      <w:noProof/>
      <w:sz w:val="20"/>
      <w:szCs w:val="20"/>
    </w:rPr>
  </w:style>
  <w:style w:type="paragraph" w:customStyle="1" w:styleId="xl66">
    <w:name w:val="xl66"/>
    <w:basedOn w:val="Normal"/>
    <w:rsid w:val="00A71AB3"/>
    <w:pPr>
      <w:spacing w:before="100" w:beforeAutospacing="1" w:after="100" w:afterAutospacing="1"/>
    </w:pPr>
    <w:rPr>
      <w:b/>
      <w:bCs/>
      <w:noProof/>
      <w:sz w:val="20"/>
      <w:szCs w:val="20"/>
    </w:rPr>
  </w:style>
  <w:style w:type="paragraph" w:customStyle="1" w:styleId="xl67">
    <w:name w:val="xl67"/>
    <w:basedOn w:val="Normal"/>
    <w:rsid w:val="00A71AB3"/>
    <w:pPr>
      <w:spacing w:before="100" w:beforeAutospacing="1" w:after="100" w:afterAutospacing="1"/>
    </w:pPr>
    <w:rPr>
      <w:b/>
      <w:bCs/>
      <w:noProof/>
      <w:sz w:val="20"/>
      <w:szCs w:val="20"/>
    </w:rPr>
  </w:style>
  <w:style w:type="paragraph" w:customStyle="1" w:styleId="xl68">
    <w:name w:val="xl68"/>
    <w:basedOn w:val="Normal"/>
    <w:rsid w:val="00A71AB3"/>
    <w:pPr>
      <w:spacing w:before="100" w:beforeAutospacing="1" w:after="100" w:afterAutospacing="1"/>
    </w:pPr>
    <w:rPr>
      <w:noProof/>
      <w:sz w:val="20"/>
      <w:szCs w:val="20"/>
    </w:rPr>
  </w:style>
  <w:style w:type="paragraph" w:customStyle="1" w:styleId="xl69">
    <w:name w:val="xl69"/>
    <w:basedOn w:val="Normal"/>
    <w:rsid w:val="00A71AB3"/>
    <w:pPr>
      <w:spacing w:before="100" w:beforeAutospacing="1" w:after="100" w:afterAutospacing="1"/>
    </w:pPr>
    <w:rPr>
      <w:b/>
      <w:bCs/>
      <w:noProof/>
      <w:sz w:val="20"/>
      <w:szCs w:val="20"/>
    </w:rPr>
  </w:style>
  <w:style w:type="paragraph" w:customStyle="1" w:styleId="xl70">
    <w:name w:val="xl70"/>
    <w:basedOn w:val="Normal"/>
    <w:rsid w:val="00A71AB3"/>
    <w:pPr>
      <w:spacing w:before="100" w:beforeAutospacing="1" w:after="100" w:afterAutospacing="1"/>
    </w:pPr>
    <w:rPr>
      <w:b/>
      <w:bCs/>
      <w:noProof/>
      <w:sz w:val="20"/>
      <w:szCs w:val="20"/>
    </w:rPr>
  </w:style>
  <w:style w:type="paragraph" w:customStyle="1" w:styleId="xl71">
    <w:name w:val="xl71"/>
    <w:basedOn w:val="Normal"/>
    <w:rsid w:val="00A71AB3"/>
    <w:pPr>
      <w:spacing w:before="100" w:beforeAutospacing="1" w:after="100" w:afterAutospacing="1"/>
    </w:pPr>
    <w:rPr>
      <w:b/>
      <w:bCs/>
      <w:noProof/>
      <w:sz w:val="20"/>
      <w:szCs w:val="20"/>
    </w:rPr>
  </w:style>
  <w:style w:type="paragraph" w:customStyle="1" w:styleId="xl72">
    <w:name w:val="xl72"/>
    <w:basedOn w:val="Normal"/>
    <w:rsid w:val="00A71AB3"/>
    <w:pPr>
      <w:spacing w:before="100" w:beforeAutospacing="1" w:after="100" w:afterAutospacing="1"/>
    </w:pPr>
    <w:rPr>
      <w:noProof/>
      <w:sz w:val="20"/>
      <w:szCs w:val="20"/>
    </w:rPr>
  </w:style>
  <w:style w:type="paragraph" w:customStyle="1" w:styleId="xl73">
    <w:name w:val="xl73"/>
    <w:basedOn w:val="Normal"/>
    <w:rsid w:val="00A71AB3"/>
    <w:pPr>
      <w:spacing w:before="100" w:beforeAutospacing="1" w:after="100" w:afterAutospacing="1"/>
    </w:pPr>
    <w:rPr>
      <w:noProof/>
      <w:sz w:val="20"/>
      <w:szCs w:val="20"/>
    </w:rPr>
  </w:style>
  <w:style w:type="paragraph" w:customStyle="1" w:styleId="xl74">
    <w:name w:val="xl74"/>
    <w:basedOn w:val="Normal"/>
    <w:rsid w:val="00A71AB3"/>
    <w:pPr>
      <w:spacing w:before="100" w:beforeAutospacing="1" w:after="100" w:afterAutospacing="1"/>
    </w:pPr>
    <w:rPr>
      <w:noProof/>
      <w:sz w:val="20"/>
      <w:szCs w:val="20"/>
    </w:rPr>
  </w:style>
  <w:style w:type="paragraph" w:customStyle="1" w:styleId="xl75">
    <w:name w:val="xl75"/>
    <w:basedOn w:val="Normal"/>
    <w:rsid w:val="00A71AB3"/>
    <w:pPr>
      <w:spacing w:before="100" w:beforeAutospacing="1" w:after="100" w:afterAutospacing="1"/>
    </w:pPr>
    <w:rPr>
      <w:noProof/>
      <w:color w:val="FF00FF"/>
      <w:sz w:val="20"/>
      <w:szCs w:val="20"/>
    </w:rPr>
  </w:style>
  <w:style w:type="paragraph" w:customStyle="1" w:styleId="xl76">
    <w:name w:val="xl76"/>
    <w:basedOn w:val="Normal"/>
    <w:rsid w:val="00A71AB3"/>
    <w:pPr>
      <w:spacing w:before="100" w:beforeAutospacing="1" w:after="100" w:afterAutospacing="1"/>
    </w:pPr>
    <w:rPr>
      <w:b/>
      <w:bCs/>
      <w:noProof/>
      <w:sz w:val="20"/>
      <w:szCs w:val="20"/>
    </w:rPr>
  </w:style>
  <w:style w:type="paragraph" w:customStyle="1" w:styleId="xl77">
    <w:name w:val="xl77"/>
    <w:basedOn w:val="Normal"/>
    <w:rsid w:val="00A71AB3"/>
    <w:pPr>
      <w:shd w:val="clear" w:color="000000" w:fill="CCC0DA"/>
      <w:spacing w:before="100" w:beforeAutospacing="1" w:after="100" w:afterAutospacing="1"/>
    </w:pPr>
    <w:rPr>
      <w:b/>
      <w:bCs/>
      <w:noProof/>
      <w:sz w:val="20"/>
      <w:szCs w:val="20"/>
    </w:rPr>
  </w:style>
  <w:style w:type="paragraph" w:customStyle="1" w:styleId="xl78">
    <w:name w:val="xl78"/>
    <w:basedOn w:val="Normal"/>
    <w:rsid w:val="00A71AB3"/>
    <w:pPr>
      <w:shd w:val="clear" w:color="000000" w:fill="CCC0DA"/>
      <w:spacing w:before="100" w:beforeAutospacing="1" w:after="100" w:afterAutospacing="1"/>
    </w:pPr>
    <w:rPr>
      <w:b/>
      <w:bCs/>
      <w:noProof/>
      <w:sz w:val="20"/>
      <w:szCs w:val="20"/>
    </w:rPr>
  </w:style>
  <w:style w:type="paragraph" w:customStyle="1" w:styleId="xl79">
    <w:name w:val="xl79"/>
    <w:basedOn w:val="Normal"/>
    <w:rsid w:val="00A71AB3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  <w:noProof/>
      <w:sz w:val="16"/>
      <w:szCs w:val="16"/>
    </w:rPr>
  </w:style>
  <w:style w:type="paragraph" w:customStyle="1" w:styleId="xl80">
    <w:name w:val="xl80"/>
    <w:basedOn w:val="Normal"/>
    <w:rsid w:val="00A71AB3"/>
    <w:pPr>
      <w:spacing w:before="100" w:beforeAutospacing="1" w:after="100" w:afterAutospacing="1"/>
    </w:pPr>
    <w:rPr>
      <w:b/>
      <w:bCs/>
      <w:noProof/>
      <w:sz w:val="20"/>
      <w:szCs w:val="20"/>
    </w:rPr>
  </w:style>
  <w:style w:type="paragraph" w:customStyle="1" w:styleId="xl81">
    <w:name w:val="xl81"/>
    <w:basedOn w:val="Normal"/>
    <w:rsid w:val="00A71AB3"/>
    <w:pPr>
      <w:spacing w:before="100" w:beforeAutospacing="1" w:after="100" w:afterAutospacing="1"/>
    </w:pPr>
    <w:rPr>
      <w:noProof/>
      <w:sz w:val="20"/>
      <w:szCs w:val="20"/>
    </w:rPr>
  </w:style>
  <w:style w:type="paragraph" w:customStyle="1" w:styleId="xl82">
    <w:name w:val="xl82"/>
    <w:basedOn w:val="Normal"/>
    <w:rsid w:val="00A71AB3"/>
    <w:pPr>
      <w:spacing w:before="100" w:beforeAutospacing="1" w:after="100" w:afterAutospacing="1"/>
    </w:pPr>
    <w:rPr>
      <w:noProof/>
      <w:sz w:val="20"/>
      <w:szCs w:val="20"/>
    </w:rPr>
  </w:style>
  <w:style w:type="paragraph" w:customStyle="1" w:styleId="xl83">
    <w:name w:val="xl83"/>
    <w:basedOn w:val="Normal"/>
    <w:rsid w:val="00A71AB3"/>
    <w:pPr>
      <w:spacing w:before="100" w:beforeAutospacing="1" w:after="100" w:afterAutospacing="1"/>
    </w:pPr>
    <w:rPr>
      <w:b/>
      <w:bCs/>
      <w:noProof/>
      <w:sz w:val="20"/>
      <w:szCs w:val="20"/>
    </w:rPr>
  </w:style>
  <w:style w:type="paragraph" w:customStyle="1" w:styleId="xl84">
    <w:name w:val="xl84"/>
    <w:basedOn w:val="Normal"/>
    <w:rsid w:val="00A71AB3"/>
    <w:pPr>
      <w:spacing w:before="100" w:beforeAutospacing="1" w:after="100" w:afterAutospacing="1"/>
    </w:pPr>
    <w:rPr>
      <w:noProof/>
      <w:sz w:val="20"/>
      <w:szCs w:val="20"/>
    </w:rPr>
  </w:style>
  <w:style w:type="paragraph" w:customStyle="1" w:styleId="xl85">
    <w:name w:val="xl85"/>
    <w:basedOn w:val="Normal"/>
    <w:rsid w:val="00A71AB3"/>
    <w:pPr>
      <w:spacing w:before="100" w:beforeAutospacing="1" w:after="100" w:afterAutospacing="1"/>
    </w:pPr>
    <w:rPr>
      <w:noProof/>
      <w:sz w:val="20"/>
      <w:szCs w:val="20"/>
    </w:rPr>
  </w:style>
  <w:style w:type="paragraph" w:customStyle="1" w:styleId="xl86">
    <w:name w:val="xl86"/>
    <w:basedOn w:val="Normal"/>
    <w:rsid w:val="00A71AB3"/>
    <w:pPr>
      <w:spacing w:before="100" w:beforeAutospacing="1" w:after="100" w:afterAutospacing="1"/>
      <w:jc w:val="center"/>
    </w:pPr>
    <w:rPr>
      <w:b/>
      <w:bCs/>
      <w:noProof/>
      <w:sz w:val="16"/>
      <w:szCs w:val="16"/>
    </w:rPr>
  </w:style>
  <w:style w:type="paragraph" w:customStyle="1" w:styleId="xl87">
    <w:name w:val="xl87"/>
    <w:basedOn w:val="Normal"/>
    <w:rsid w:val="00A71AB3"/>
    <w:pPr>
      <w:shd w:val="clear" w:color="000000" w:fill="538ED5"/>
      <w:spacing w:before="100" w:beforeAutospacing="1" w:after="100" w:afterAutospacing="1"/>
    </w:pPr>
    <w:rPr>
      <w:b/>
      <w:bCs/>
      <w:noProof/>
      <w:color w:val="FFFFFF"/>
      <w:sz w:val="20"/>
      <w:szCs w:val="20"/>
    </w:rPr>
  </w:style>
  <w:style w:type="paragraph" w:customStyle="1" w:styleId="xl88">
    <w:name w:val="xl88"/>
    <w:basedOn w:val="Normal"/>
    <w:rsid w:val="00A71AB3"/>
    <w:pPr>
      <w:shd w:val="clear" w:color="000000" w:fill="538ED5"/>
      <w:spacing w:before="100" w:beforeAutospacing="1" w:after="100" w:afterAutospacing="1"/>
    </w:pPr>
    <w:rPr>
      <w:b/>
      <w:bCs/>
      <w:noProof/>
      <w:color w:val="FFFFFF"/>
      <w:sz w:val="20"/>
      <w:szCs w:val="20"/>
    </w:rPr>
  </w:style>
  <w:style w:type="paragraph" w:customStyle="1" w:styleId="xl89">
    <w:name w:val="xl89"/>
    <w:basedOn w:val="Normal"/>
    <w:rsid w:val="00A71AB3"/>
    <w:pPr>
      <w:shd w:val="clear" w:color="000000" w:fill="538ED5"/>
      <w:spacing w:before="100" w:beforeAutospacing="1" w:after="100" w:afterAutospacing="1"/>
    </w:pPr>
    <w:rPr>
      <w:b/>
      <w:bCs/>
      <w:noProof/>
      <w:color w:val="FFFFFF"/>
      <w:sz w:val="20"/>
      <w:szCs w:val="20"/>
    </w:rPr>
  </w:style>
  <w:style w:type="paragraph" w:customStyle="1" w:styleId="xl90">
    <w:name w:val="xl90"/>
    <w:basedOn w:val="Normal"/>
    <w:rsid w:val="00A71AB3"/>
    <w:pPr>
      <w:spacing w:before="100" w:beforeAutospacing="1" w:after="100" w:afterAutospacing="1"/>
    </w:pPr>
    <w:rPr>
      <w:noProof/>
      <w:color w:val="FFFFFF"/>
      <w:sz w:val="20"/>
      <w:szCs w:val="20"/>
    </w:rPr>
  </w:style>
  <w:style w:type="paragraph" w:customStyle="1" w:styleId="xl91">
    <w:name w:val="xl91"/>
    <w:basedOn w:val="Normal"/>
    <w:rsid w:val="00A71AB3"/>
    <w:pPr>
      <w:spacing w:before="100" w:beforeAutospacing="1" w:after="100" w:afterAutospacing="1"/>
      <w:jc w:val="center"/>
      <w:textAlignment w:val="center"/>
    </w:pPr>
    <w:rPr>
      <w:b/>
      <w:bCs/>
      <w:noProof/>
      <w:sz w:val="12"/>
      <w:szCs w:val="12"/>
    </w:rPr>
  </w:style>
  <w:style w:type="paragraph" w:customStyle="1" w:styleId="xl92">
    <w:name w:val="xl92"/>
    <w:basedOn w:val="Normal"/>
    <w:rsid w:val="00A71AB3"/>
    <w:pPr>
      <w:spacing w:before="100" w:beforeAutospacing="1" w:after="100" w:afterAutospacing="1"/>
      <w:jc w:val="center"/>
    </w:pPr>
    <w:rPr>
      <w:b/>
      <w:bCs/>
      <w:noProof/>
      <w:sz w:val="12"/>
      <w:szCs w:val="12"/>
    </w:rPr>
  </w:style>
  <w:style w:type="paragraph" w:customStyle="1" w:styleId="xl93">
    <w:name w:val="xl93"/>
    <w:basedOn w:val="Normal"/>
    <w:rsid w:val="00A71AB3"/>
    <w:pPr>
      <w:shd w:val="clear" w:color="000000" w:fill="000080"/>
      <w:spacing w:before="100" w:beforeAutospacing="1" w:after="100" w:afterAutospacing="1"/>
    </w:pPr>
    <w:rPr>
      <w:b/>
      <w:bCs/>
      <w:noProof/>
      <w:color w:val="FFFFFF"/>
      <w:sz w:val="12"/>
      <w:szCs w:val="12"/>
    </w:rPr>
  </w:style>
  <w:style w:type="paragraph" w:customStyle="1" w:styleId="xl94">
    <w:name w:val="xl94"/>
    <w:basedOn w:val="Normal"/>
    <w:rsid w:val="00A71AB3"/>
    <w:pPr>
      <w:spacing w:before="100" w:beforeAutospacing="1" w:after="100" w:afterAutospacing="1"/>
    </w:pPr>
    <w:rPr>
      <w:noProof/>
      <w:sz w:val="12"/>
      <w:szCs w:val="12"/>
    </w:rPr>
  </w:style>
  <w:style w:type="paragraph" w:customStyle="1" w:styleId="xl95">
    <w:name w:val="xl95"/>
    <w:basedOn w:val="Normal"/>
    <w:rsid w:val="00A71AB3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  <w:noProof/>
      <w:sz w:val="12"/>
      <w:szCs w:val="12"/>
    </w:rPr>
  </w:style>
  <w:style w:type="paragraph" w:customStyle="1" w:styleId="xl96">
    <w:name w:val="xl96"/>
    <w:basedOn w:val="Normal"/>
    <w:rsid w:val="00A71AB3"/>
    <w:pPr>
      <w:pBdr>
        <w:bottom w:val="double" w:sz="6" w:space="0" w:color="auto"/>
      </w:pBdr>
      <w:shd w:val="clear" w:color="000000" w:fill="000080"/>
      <w:spacing w:before="100" w:beforeAutospacing="1" w:after="100" w:afterAutospacing="1"/>
    </w:pPr>
    <w:rPr>
      <w:b/>
      <w:bCs/>
      <w:noProof/>
      <w:color w:val="FFFFFF"/>
      <w:sz w:val="12"/>
      <w:szCs w:val="12"/>
    </w:rPr>
  </w:style>
  <w:style w:type="paragraph" w:customStyle="1" w:styleId="xl97">
    <w:name w:val="xl97"/>
    <w:basedOn w:val="Normal"/>
    <w:rsid w:val="00A71AB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noProof/>
      <w:sz w:val="12"/>
      <w:szCs w:val="12"/>
    </w:rPr>
  </w:style>
  <w:style w:type="paragraph" w:customStyle="1" w:styleId="xl98">
    <w:name w:val="xl98"/>
    <w:basedOn w:val="Normal"/>
    <w:rsid w:val="00A71AB3"/>
    <w:pPr>
      <w:spacing w:before="100" w:beforeAutospacing="1" w:after="100" w:afterAutospacing="1"/>
    </w:pPr>
    <w:rPr>
      <w:b/>
      <w:bCs/>
      <w:noProof/>
      <w:sz w:val="20"/>
      <w:szCs w:val="20"/>
    </w:rPr>
  </w:style>
  <w:style w:type="paragraph" w:customStyle="1" w:styleId="xl99">
    <w:name w:val="xl99"/>
    <w:basedOn w:val="Normal"/>
    <w:rsid w:val="00A71AB3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  <w:noProof/>
      <w:sz w:val="16"/>
      <w:szCs w:val="16"/>
    </w:rPr>
  </w:style>
  <w:style w:type="paragraph" w:customStyle="1" w:styleId="xl100">
    <w:name w:val="xl100"/>
    <w:basedOn w:val="Normal"/>
    <w:rsid w:val="00A71AB3"/>
    <w:pPr>
      <w:spacing w:before="100" w:beforeAutospacing="1" w:after="100" w:afterAutospacing="1"/>
      <w:jc w:val="center"/>
      <w:textAlignment w:val="center"/>
    </w:pPr>
    <w:rPr>
      <w:b/>
      <w:bCs/>
      <w:noProof/>
      <w:sz w:val="16"/>
      <w:szCs w:val="16"/>
    </w:rPr>
  </w:style>
  <w:style w:type="paragraph" w:customStyle="1" w:styleId="xl101">
    <w:name w:val="xl101"/>
    <w:basedOn w:val="Normal"/>
    <w:rsid w:val="00A71AB3"/>
    <w:pPr>
      <w:spacing w:before="100" w:beforeAutospacing="1" w:after="100" w:afterAutospacing="1"/>
      <w:jc w:val="center"/>
      <w:textAlignment w:val="center"/>
    </w:pPr>
    <w:rPr>
      <w:b/>
      <w:bCs/>
      <w:noProof/>
      <w:sz w:val="16"/>
      <w:szCs w:val="16"/>
    </w:rPr>
  </w:style>
  <w:style w:type="paragraph" w:customStyle="1" w:styleId="xl102">
    <w:name w:val="xl102"/>
    <w:basedOn w:val="Normal"/>
    <w:rsid w:val="00A71AB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/>
      <w:sz w:val="16"/>
      <w:szCs w:val="16"/>
    </w:rPr>
  </w:style>
  <w:style w:type="paragraph" w:customStyle="1" w:styleId="xl103">
    <w:name w:val="xl103"/>
    <w:basedOn w:val="Normal"/>
    <w:rsid w:val="00A71AB3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/>
      <w:sz w:val="16"/>
      <w:szCs w:val="16"/>
    </w:rPr>
  </w:style>
  <w:style w:type="paragraph" w:customStyle="1" w:styleId="xl104">
    <w:name w:val="xl104"/>
    <w:basedOn w:val="Normal"/>
    <w:rsid w:val="00A71AB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/>
      <w:sz w:val="16"/>
      <w:szCs w:val="16"/>
    </w:rPr>
  </w:style>
  <w:style w:type="paragraph" w:customStyle="1" w:styleId="xl105">
    <w:name w:val="xl105"/>
    <w:basedOn w:val="Normal"/>
    <w:rsid w:val="00A71AB3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/>
      <w:sz w:val="16"/>
      <w:szCs w:val="16"/>
    </w:rPr>
  </w:style>
  <w:style w:type="paragraph" w:customStyle="1" w:styleId="xl106">
    <w:name w:val="xl106"/>
    <w:basedOn w:val="Normal"/>
    <w:rsid w:val="00A71AB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/>
      <w:sz w:val="16"/>
      <w:szCs w:val="16"/>
    </w:rPr>
  </w:style>
  <w:style w:type="paragraph" w:customStyle="1" w:styleId="xl107">
    <w:name w:val="xl107"/>
    <w:basedOn w:val="Normal"/>
    <w:rsid w:val="00A71AB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/>
      <w:sz w:val="12"/>
      <w:szCs w:val="12"/>
    </w:rPr>
  </w:style>
  <w:style w:type="paragraph" w:customStyle="1" w:styleId="xl108">
    <w:name w:val="xl108"/>
    <w:basedOn w:val="Normal"/>
    <w:rsid w:val="00A71AB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/>
      <w:sz w:val="12"/>
      <w:szCs w:val="12"/>
    </w:rPr>
  </w:style>
  <w:style w:type="paragraph" w:customStyle="1" w:styleId="xl109">
    <w:name w:val="xl109"/>
    <w:basedOn w:val="Normal"/>
    <w:rsid w:val="00A71AB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/>
      <w:sz w:val="16"/>
      <w:szCs w:val="16"/>
    </w:rPr>
  </w:style>
  <w:style w:type="paragraph" w:customStyle="1" w:styleId="xl110">
    <w:name w:val="xl110"/>
    <w:basedOn w:val="Normal"/>
    <w:rsid w:val="00A71AB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/>
      <w:sz w:val="16"/>
      <w:szCs w:val="16"/>
    </w:rPr>
  </w:style>
  <w:style w:type="paragraph" w:customStyle="1" w:styleId="xl111">
    <w:name w:val="xl111"/>
    <w:basedOn w:val="Normal"/>
    <w:rsid w:val="00A71AB3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/>
      <w:sz w:val="16"/>
      <w:szCs w:val="16"/>
    </w:rPr>
  </w:style>
  <w:style w:type="paragraph" w:customStyle="1" w:styleId="xl112">
    <w:name w:val="xl112"/>
    <w:basedOn w:val="Normal"/>
    <w:rsid w:val="00A71AB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/>
      <w:sz w:val="16"/>
      <w:szCs w:val="16"/>
    </w:rPr>
  </w:style>
  <w:style w:type="paragraph" w:customStyle="1" w:styleId="xl113">
    <w:name w:val="xl113"/>
    <w:basedOn w:val="Normal"/>
    <w:rsid w:val="00A71AB3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/>
      <w:sz w:val="16"/>
      <w:szCs w:val="16"/>
    </w:rPr>
  </w:style>
  <w:style w:type="paragraph" w:customStyle="1" w:styleId="xl114">
    <w:name w:val="xl114"/>
    <w:basedOn w:val="Normal"/>
    <w:rsid w:val="00A71AB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/>
      <w:sz w:val="12"/>
      <w:szCs w:val="12"/>
    </w:rPr>
  </w:style>
  <w:style w:type="paragraph" w:customStyle="1" w:styleId="xl115">
    <w:name w:val="xl115"/>
    <w:basedOn w:val="Normal"/>
    <w:rsid w:val="00A71AB3"/>
    <w:pPr>
      <w:shd w:val="clear" w:color="000000" w:fill="CCC0DA"/>
      <w:spacing w:before="100" w:beforeAutospacing="1" w:after="100" w:afterAutospacing="1"/>
    </w:pPr>
    <w:rPr>
      <w:b/>
      <w:bCs/>
      <w:noProof/>
      <w:sz w:val="20"/>
      <w:szCs w:val="20"/>
    </w:rPr>
  </w:style>
  <w:style w:type="paragraph" w:customStyle="1" w:styleId="xl116">
    <w:name w:val="xl116"/>
    <w:basedOn w:val="Normal"/>
    <w:rsid w:val="00A71AB3"/>
    <w:pPr>
      <w:shd w:val="clear" w:color="000000" w:fill="CCC0DA"/>
      <w:spacing w:before="100" w:beforeAutospacing="1" w:after="100" w:afterAutospacing="1"/>
    </w:pPr>
    <w:rPr>
      <w:b/>
      <w:bCs/>
      <w:noProof/>
      <w:sz w:val="20"/>
      <w:szCs w:val="20"/>
    </w:rPr>
  </w:style>
  <w:style w:type="paragraph" w:customStyle="1" w:styleId="font5">
    <w:name w:val="font5"/>
    <w:basedOn w:val="Normal"/>
    <w:rsid w:val="00A71AB3"/>
    <w:pPr>
      <w:spacing w:before="100" w:beforeAutospacing="1" w:after="100" w:afterAutospacing="1"/>
    </w:pPr>
    <w:rPr>
      <w:rFonts w:ascii="Tahoma" w:hAnsi="Tahoma" w:cs="Tahoma"/>
      <w:noProof/>
      <w:color w:val="000000"/>
      <w:sz w:val="16"/>
      <w:szCs w:val="16"/>
    </w:rPr>
  </w:style>
  <w:style w:type="paragraph" w:customStyle="1" w:styleId="font6">
    <w:name w:val="font6"/>
    <w:basedOn w:val="Normal"/>
    <w:rsid w:val="00A71AB3"/>
    <w:pPr>
      <w:spacing w:before="100" w:beforeAutospacing="1" w:after="100" w:afterAutospacing="1"/>
    </w:pPr>
    <w:rPr>
      <w:rFonts w:ascii="Tahoma" w:hAnsi="Tahoma" w:cs="Tahoma"/>
      <w:b/>
      <w:bCs/>
      <w:noProof/>
      <w:color w:val="000000"/>
      <w:sz w:val="16"/>
      <w:szCs w:val="16"/>
    </w:rPr>
  </w:style>
  <w:style w:type="paragraph" w:customStyle="1" w:styleId="xl117">
    <w:name w:val="xl117"/>
    <w:basedOn w:val="Normal"/>
    <w:rsid w:val="00A71AB3"/>
    <w:pPr>
      <w:spacing w:before="100" w:beforeAutospacing="1" w:after="100" w:afterAutospacing="1"/>
    </w:pPr>
    <w:rPr>
      <w:noProof/>
      <w:sz w:val="20"/>
      <w:szCs w:val="20"/>
    </w:rPr>
  </w:style>
  <w:style w:type="paragraph" w:customStyle="1" w:styleId="xl118">
    <w:name w:val="xl118"/>
    <w:basedOn w:val="Normal"/>
    <w:rsid w:val="00A71AB3"/>
    <w:pPr>
      <w:spacing w:before="100" w:beforeAutospacing="1" w:after="100" w:afterAutospacing="1"/>
    </w:pPr>
    <w:rPr>
      <w:b/>
      <w:bCs/>
      <w:noProof/>
      <w:sz w:val="20"/>
      <w:szCs w:val="20"/>
    </w:rPr>
  </w:style>
  <w:style w:type="paragraph" w:customStyle="1" w:styleId="xl119">
    <w:name w:val="xl119"/>
    <w:basedOn w:val="Normal"/>
    <w:rsid w:val="00A71AB3"/>
    <w:pPr>
      <w:shd w:val="clear" w:color="000000" w:fill="D7E4BC"/>
      <w:spacing w:before="100" w:beforeAutospacing="1" w:after="100" w:afterAutospacing="1"/>
    </w:pPr>
    <w:rPr>
      <w:b/>
      <w:bCs/>
      <w:noProof/>
      <w:sz w:val="20"/>
      <w:szCs w:val="20"/>
    </w:rPr>
  </w:style>
  <w:style w:type="paragraph" w:customStyle="1" w:styleId="xl120">
    <w:name w:val="xl120"/>
    <w:basedOn w:val="Normal"/>
    <w:rsid w:val="00A71AB3"/>
    <w:pPr>
      <w:shd w:val="clear" w:color="000000" w:fill="D7E4BC"/>
      <w:spacing w:before="100" w:beforeAutospacing="1" w:after="100" w:afterAutospacing="1"/>
    </w:pPr>
    <w:rPr>
      <w:b/>
      <w:bCs/>
      <w:noProof/>
      <w:sz w:val="20"/>
      <w:szCs w:val="20"/>
    </w:rPr>
  </w:style>
  <w:style w:type="paragraph" w:customStyle="1" w:styleId="xl121">
    <w:name w:val="xl121"/>
    <w:basedOn w:val="Normal"/>
    <w:rsid w:val="00A71AB3"/>
    <w:pPr>
      <w:spacing w:before="100" w:beforeAutospacing="1" w:after="100" w:afterAutospacing="1"/>
      <w:jc w:val="center"/>
    </w:pPr>
    <w:rPr>
      <w:b/>
      <w:bCs/>
      <w:noProof/>
      <w:sz w:val="16"/>
      <w:szCs w:val="16"/>
    </w:rPr>
  </w:style>
  <w:style w:type="paragraph" w:customStyle="1" w:styleId="xl122">
    <w:name w:val="xl122"/>
    <w:basedOn w:val="Normal"/>
    <w:rsid w:val="00A71AB3"/>
    <w:pPr>
      <w:shd w:val="clear" w:color="000000" w:fill="538ED5"/>
      <w:spacing w:before="100" w:beforeAutospacing="1" w:after="100" w:afterAutospacing="1"/>
    </w:pPr>
    <w:rPr>
      <w:b/>
      <w:bCs/>
      <w:noProof/>
      <w:color w:val="FFFFFF"/>
      <w:sz w:val="20"/>
      <w:szCs w:val="20"/>
    </w:rPr>
  </w:style>
  <w:style w:type="paragraph" w:customStyle="1" w:styleId="xl123">
    <w:name w:val="xl123"/>
    <w:basedOn w:val="Normal"/>
    <w:rsid w:val="00A71AB3"/>
    <w:pPr>
      <w:shd w:val="clear" w:color="000000" w:fill="538ED5"/>
      <w:spacing w:before="100" w:beforeAutospacing="1" w:after="100" w:afterAutospacing="1"/>
    </w:pPr>
    <w:rPr>
      <w:b/>
      <w:bCs/>
      <w:noProof/>
      <w:color w:val="FFFFFF"/>
      <w:sz w:val="20"/>
      <w:szCs w:val="20"/>
    </w:rPr>
  </w:style>
  <w:style w:type="paragraph" w:customStyle="1" w:styleId="xl124">
    <w:name w:val="xl124"/>
    <w:basedOn w:val="Normal"/>
    <w:rsid w:val="00A71AB3"/>
    <w:pPr>
      <w:shd w:val="clear" w:color="000000" w:fill="538ED5"/>
      <w:spacing w:before="100" w:beforeAutospacing="1" w:after="100" w:afterAutospacing="1"/>
    </w:pPr>
    <w:rPr>
      <w:b/>
      <w:bCs/>
      <w:noProof/>
      <w:color w:val="FFFFFF"/>
      <w:sz w:val="20"/>
      <w:szCs w:val="20"/>
    </w:rPr>
  </w:style>
  <w:style w:type="paragraph" w:customStyle="1" w:styleId="xl125">
    <w:name w:val="xl125"/>
    <w:basedOn w:val="Normal"/>
    <w:rsid w:val="00A71AB3"/>
    <w:pPr>
      <w:spacing w:before="100" w:beforeAutospacing="1" w:after="100" w:afterAutospacing="1"/>
    </w:pPr>
    <w:rPr>
      <w:noProof/>
      <w:color w:val="FFFFFF"/>
      <w:sz w:val="20"/>
      <w:szCs w:val="20"/>
    </w:rPr>
  </w:style>
  <w:style w:type="paragraph" w:customStyle="1" w:styleId="xl126">
    <w:name w:val="xl126"/>
    <w:basedOn w:val="Normal"/>
    <w:rsid w:val="00A71AB3"/>
    <w:pPr>
      <w:spacing w:before="100" w:beforeAutospacing="1" w:after="100" w:afterAutospacing="1"/>
    </w:pPr>
    <w:rPr>
      <w:noProof/>
      <w:sz w:val="12"/>
      <w:szCs w:val="12"/>
    </w:rPr>
  </w:style>
  <w:style w:type="paragraph" w:customStyle="1" w:styleId="xl127">
    <w:name w:val="xl127"/>
    <w:basedOn w:val="Normal"/>
    <w:rsid w:val="00A71AB3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  <w:noProof/>
      <w:sz w:val="12"/>
      <w:szCs w:val="12"/>
    </w:rPr>
  </w:style>
  <w:style w:type="paragraph" w:customStyle="1" w:styleId="xl128">
    <w:name w:val="xl128"/>
    <w:basedOn w:val="Normal"/>
    <w:rsid w:val="00A71AB3"/>
    <w:pPr>
      <w:pBdr>
        <w:bottom w:val="double" w:sz="6" w:space="0" w:color="auto"/>
      </w:pBdr>
      <w:shd w:val="clear" w:color="000000" w:fill="000080"/>
      <w:spacing w:before="100" w:beforeAutospacing="1" w:after="100" w:afterAutospacing="1"/>
    </w:pPr>
    <w:rPr>
      <w:b/>
      <w:bCs/>
      <w:noProof/>
      <w:color w:val="FFFFFF"/>
      <w:sz w:val="12"/>
      <w:szCs w:val="12"/>
    </w:rPr>
  </w:style>
  <w:style w:type="paragraph" w:customStyle="1" w:styleId="xl129">
    <w:name w:val="xl129"/>
    <w:basedOn w:val="Normal"/>
    <w:rsid w:val="00A71AB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noProof/>
      <w:sz w:val="12"/>
      <w:szCs w:val="12"/>
    </w:rPr>
  </w:style>
  <w:style w:type="paragraph" w:customStyle="1" w:styleId="xl130">
    <w:name w:val="xl130"/>
    <w:basedOn w:val="Normal"/>
    <w:rsid w:val="00A71AB3"/>
    <w:pPr>
      <w:spacing w:before="100" w:beforeAutospacing="1" w:after="100" w:afterAutospacing="1"/>
    </w:pPr>
    <w:rPr>
      <w:b/>
      <w:bCs/>
      <w:noProof/>
      <w:sz w:val="20"/>
      <w:szCs w:val="20"/>
    </w:rPr>
  </w:style>
  <w:style w:type="paragraph" w:customStyle="1" w:styleId="xl131">
    <w:name w:val="xl131"/>
    <w:basedOn w:val="Normal"/>
    <w:rsid w:val="00A71AB3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  <w:noProof/>
      <w:sz w:val="16"/>
      <w:szCs w:val="16"/>
    </w:rPr>
  </w:style>
  <w:style w:type="paragraph" w:customStyle="1" w:styleId="xl132">
    <w:name w:val="xl132"/>
    <w:basedOn w:val="Normal"/>
    <w:rsid w:val="00A71AB3"/>
    <w:pPr>
      <w:spacing w:before="100" w:beforeAutospacing="1" w:after="100" w:afterAutospacing="1"/>
    </w:pPr>
    <w:rPr>
      <w:noProof/>
      <w:color w:val="00B050"/>
      <w:sz w:val="20"/>
      <w:szCs w:val="20"/>
    </w:rPr>
  </w:style>
  <w:style w:type="paragraph" w:customStyle="1" w:styleId="xl133">
    <w:name w:val="xl133"/>
    <w:basedOn w:val="Normal"/>
    <w:rsid w:val="00A71AB3"/>
    <w:pPr>
      <w:spacing w:before="100" w:beforeAutospacing="1" w:after="100" w:afterAutospacing="1"/>
    </w:pPr>
    <w:rPr>
      <w:i/>
      <w:iCs/>
      <w:noProof/>
      <w:color w:val="00B050"/>
      <w:sz w:val="20"/>
      <w:szCs w:val="20"/>
    </w:rPr>
  </w:style>
  <w:style w:type="paragraph" w:customStyle="1" w:styleId="xl134">
    <w:name w:val="xl134"/>
    <w:basedOn w:val="Normal"/>
    <w:rsid w:val="00A71AB3"/>
    <w:pPr>
      <w:spacing w:before="100" w:beforeAutospacing="1" w:after="100" w:afterAutospacing="1"/>
    </w:pPr>
    <w:rPr>
      <w:noProof/>
      <w:color w:val="00B050"/>
      <w:sz w:val="20"/>
      <w:szCs w:val="20"/>
    </w:rPr>
  </w:style>
  <w:style w:type="paragraph" w:customStyle="1" w:styleId="xl135">
    <w:name w:val="xl135"/>
    <w:basedOn w:val="Normal"/>
    <w:rsid w:val="00A71AB3"/>
    <w:pPr>
      <w:spacing w:before="100" w:beforeAutospacing="1" w:after="100" w:afterAutospacing="1"/>
    </w:pPr>
    <w:rPr>
      <w:noProof/>
      <w:color w:val="00B050"/>
      <w:sz w:val="20"/>
      <w:szCs w:val="20"/>
    </w:rPr>
  </w:style>
  <w:style w:type="paragraph" w:customStyle="1" w:styleId="xl136">
    <w:name w:val="xl136"/>
    <w:basedOn w:val="Normal"/>
    <w:rsid w:val="00A71AB3"/>
    <w:pPr>
      <w:spacing w:before="100" w:beforeAutospacing="1" w:after="100" w:afterAutospacing="1"/>
      <w:jc w:val="right"/>
    </w:pPr>
    <w:rPr>
      <w:noProof/>
      <w:color w:val="00B050"/>
      <w:sz w:val="20"/>
      <w:szCs w:val="20"/>
    </w:rPr>
  </w:style>
  <w:style w:type="paragraph" w:customStyle="1" w:styleId="xl137">
    <w:name w:val="xl137"/>
    <w:basedOn w:val="Normal"/>
    <w:rsid w:val="00A71AB3"/>
    <w:pPr>
      <w:spacing w:before="100" w:beforeAutospacing="1" w:after="100" w:afterAutospacing="1"/>
    </w:pPr>
    <w:rPr>
      <w:i/>
      <w:iCs/>
      <w:noProof/>
      <w:color w:val="00B050"/>
      <w:sz w:val="20"/>
      <w:szCs w:val="20"/>
    </w:rPr>
  </w:style>
  <w:style w:type="paragraph" w:customStyle="1" w:styleId="xl138">
    <w:name w:val="xl138"/>
    <w:basedOn w:val="Normal"/>
    <w:rsid w:val="00A71AB3"/>
    <w:pPr>
      <w:spacing w:before="100" w:beforeAutospacing="1" w:after="100" w:afterAutospacing="1"/>
      <w:jc w:val="center"/>
    </w:pPr>
    <w:rPr>
      <w:i/>
      <w:iCs/>
      <w:noProof/>
      <w:color w:val="00B050"/>
      <w:sz w:val="20"/>
      <w:szCs w:val="20"/>
    </w:rPr>
  </w:style>
  <w:style w:type="paragraph" w:customStyle="1" w:styleId="xl139">
    <w:name w:val="xl139"/>
    <w:basedOn w:val="Normal"/>
    <w:rsid w:val="00A71AB3"/>
    <w:pPr>
      <w:spacing w:before="100" w:beforeAutospacing="1" w:after="100" w:afterAutospacing="1"/>
      <w:jc w:val="center"/>
    </w:pPr>
    <w:rPr>
      <w:noProof/>
      <w:color w:val="0000FF"/>
      <w:sz w:val="20"/>
      <w:szCs w:val="20"/>
    </w:rPr>
  </w:style>
  <w:style w:type="paragraph" w:customStyle="1" w:styleId="xl140">
    <w:name w:val="xl140"/>
    <w:basedOn w:val="Normal"/>
    <w:rsid w:val="00A71AB3"/>
    <w:pPr>
      <w:spacing w:before="100" w:beforeAutospacing="1" w:after="100" w:afterAutospacing="1"/>
      <w:jc w:val="center"/>
    </w:pPr>
    <w:rPr>
      <w:noProof/>
      <w:color w:val="0000FF"/>
      <w:sz w:val="20"/>
      <w:szCs w:val="20"/>
    </w:rPr>
  </w:style>
  <w:style w:type="paragraph" w:customStyle="1" w:styleId="xl141">
    <w:name w:val="xl141"/>
    <w:basedOn w:val="Normal"/>
    <w:rsid w:val="00A71AB3"/>
    <w:pPr>
      <w:spacing w:before="100" w:beforeAutospacing="1" w:after="100" w:afterAutospacing="1"/>
      <w:jc w:val="center"/>
    </w:pPr>
    <w:rPr>
      <w:i/>
      <w:iCs/>
      <w:noProof/>
      <w:color w:val="00B050"/>
      <w:sz w:val="20"/>
      <w:szCs w:val="20"/>
    </w:rPr>
  </w:style>
  <w:style w:type="paragraph" w:customStyle="1" w:styleId="xl142">
    <w:name w:val="xl142"/>
    <w:basedOn w:val="Normal"/>
    <w:rsid w:val="00A71AB3"/>
    <w:pPr>
      <w:spacing w:before="100" w:beforeAutospacing="1" w:after="100" w:afterAutospacing="1"/>
      <w:jc w:val="center"/>
    </w:pPr>
    <w:rPr>
      <w:b/>
      <w:bCs/>
      <w:noProof/>
      <w:sz w:val="20"/>
      <w:szCs w:val="20"/>
    </w:rPr>
  </w:style>
  <w:style w:type="paragraph" w:customStyle="1" w:styleId="xl143">
    <w:name w:val="xl143"/>
    <w:basedOn w:val="Normal"/>
    <w:rsid w:val="00A71AB3"/>
    <w:pPr>
      <w:spacing w:before="100" w:beforeAutospacing="1" w:after="100" w:afterAutospacing="1"/>
      <w:jc w:val="center"/>
    </w:pPr>
    <w:rPr>
      <w:noProof/>
      <w:sz w:val="20"/>
      <w:szCs w:val="20"/>
    </w:rPr>
  </w:style>
  <w:style w:type="paragraph" w:customStyle="1" w:styleId="xl144">
    <w:name w:val="xl144"/>
    <w:basedOn w:val="Normal"/>
    <w:rsid w:val="00A71AB3"/>
    <w:pPr>
      <w:shd w:val="clear" w:color="000000" w:fill="FFFFCC"/>
      <w:spacing w:before="100" w:beforeAutospacing="1" w:after="100" w:afterAutospacing="1"/>
      <w:jc w:val="center"/>
    </w:pPr>
    <w:rPr>
      <w:b/>
      <w:bCs/>
      <w:noProof/>
      <w:sz w:val="20"/>
      <w:szCs w:val="20"/>
    </w:rPr>
  </w:style>
  <w:style w:type="paragraph" w:customStyle="1" w:styleId="xl145">
    <w:name w:val="xl145"/>
    <w:basedOn w:val="Normal"/>
    <w:rsid w:val="00A71AB3"/>
    <w:pPr>
      <w:spacing w:before="100" w:beforeAutospacing="1" w:after="100" w:afterAutospacing="1"/>
      <w:jc w:val="center"/>
    </w:pPr>
    <w:rPr>
      <w:b/>
      <w:bCs/>
      <w:noProof/>
      <w:sz w:val="20"/>
      <w:szCs w:val="20"/>
    </w:rPr>
  </w:style>
  <w:style w:type="paragraph" w:customStyle="1" w:styleId="xl146">
    <w:name w:val="xl146"/>
    <w:basedOn w:val="Normal"/>
    <w:rsid w:val="00A71AB3"/>
    <w:pPr>
      <w:shd w:val="clear" w:color="000000" w:fill="FCD5B4"/>
      <w:spacing w:before="100" w:beforeAutospacing="1" w:after="100" w:afterAutospacing="1"/>
      <w:jc w:val="center"/>
    </w:pPr>
    <w:rPr>
      <w:b/>
      <w:bCs/>
      <w:noProof/>
      <w:sz w:val="20"/>
      <w:szCs w:val="20"/>
    </w:rPr>
  </w:style>
  <w:style w:type="paragraph" w:customStyle="1" w:styleId="xl147">
    <w:name w:val="xl147"/>
    <w:basedOn w:val="Normal"/>
    <w:rsid w:val="00A71AB3"/>
    <w:pPr>
      <w:shd w:val="clear" w:color="000000" w:fill="DBEEF3"/>
      <w:spacing w:before="100" w:beforeAutospacing="1" w:after="100" w:afterAutospacing="1"/>
      <w:jc w:val="center"/>
    </w:pPr>
    <w:rPr>
      <w:b/>
      <w:bCs/>
      <w:noProof/>
      <w:sz w:val="20"/>
      <w:szCs w:val="20"/>
    </w:rPr>
  </w:style>
  <w:style w:type="paragraph" w:customStyle="1" w:styleId="xl148">
    <w:name w:val="xl148"/>
    <w:basedOn w:val="Normal"/>
    <w:rsid w:val="00A71AB3"/>
    <w:pPr>
      <w:spacing w:before="100" w:beforeAutospacing="1" w:after="100" w:afterAutospacing="1"/>
      <w:jc w:val="center"/>
    </w:pPr>
    <w:rPr>
      <w:noProof/>
      <w:sz w:val="20"/>
      <w:szCs w:val="20"/>
    </w:rPr>
  </w:style>
  <w:style w:type="paragraph" w:customStyle="1" w:styleId="xl149">
    <w:name w:val="xl149"/>
    <w:basedOn w:val="Normal"/>
    <w:rsid w:val="00A71AB3"/>
    <w:pPr>
      <w:spacing w:before="100" w:beforeAutospacing="1" w:after="100" w:afterAutospacing="1"/>
      <w:jc w:val="center"/>
    </w:pPr>
    <w:rPr>
      <w:b/>
      <w:bCs/>
      <w:noProof/>
      <w:sz w:val="20"/>
      <w:szCs w:val="20"/>
    </w:rPr>
  </w:style>
  <w:style w:type="paragraph" w:customStyle="1" w:styleId="xl150">
    <w:name w:val="xl150"/>
    <w:basedOn w:val="Normal"/>
    <w:rsid w:val="00A71AB3"/>
    <w:pPr>
      <w:spacing w:before="100" w:beforeAutospacing="1" w:after="100" w:afterAutospacing="1"/>
      <w:jc w:val="center"/>
    </w:pPr>
    <w:rPr>
      <w:noProof/>
      <w:color w:val="00B050"/>
      <w:sz w:val="20"/>
      <w:szCs w:val="20"/>
    </w:rPr>
  </w:style>
  <w:style w:type="paragraph" w:customStyle="1" w:styleId="xl151">
    <w:name w:val="xl151"/>
    <w:basedOn w:val="Normal"/>
    <w:rsid w:val="00A71AB3"/>
    <w:pPr>
      <w:spacing w:before="100" w:beforeAutospacing="1" w:after="100" w:afterAutospacing="1"/>
      <w:jc w:val="center"/>
    </w:pPr>
    <w:rPr>
      <w:noProof/>
      <w:sz w:val="20"/>
      <w:szCs w:val="20"/>
    </w:rPr>
  </w:style>
  <w:style w:type="paragraph" w:customStyle="1" w:styleId="xl152">
    <w:name w:val="xl152"/>
    <w:basedOn w:val="Normal"/>
    <w:rsid w:val="00A71AB3"/>
    <w:pPr>
      <w:spacing w:before="100" w:beforeAutospacing="1" w:after="100" w:afterAutospacing="1"/>
      <w:jc w:val="center"/>
    </w:pPr>
    <w:rPr>
      <w:b/>
      <w:bCs/>
      <w:noProof/>
      <w:color w:val="FF0000"/>
      <w:sz w:val="20"/>
      <w:szCs w:val="20"/>
    </w:rPr>
  </w:style>
  <w:style w:type="paragraph" w:customStyle="1" w:styleId="xl153">
    <w:name w:val="xl153"/>
    <w:basedOn w:val="Normal"/>
    <w:rsid w:val="00A71AB3"/>
    <w:pPr>
      <w:spacing w:before="100" w:beforeAutospacing="1" w:after="100" w:afterAutospacing="1"/>
      <w:jc w:val="center"/>
    </w:pPr>
    <w:rPr>
      <w:b/>
      <w:bCs/>
      <w:noProof/>
      <w:color w:val="FFFFFF"/>
      <w:sz w:val="20"/>
      <w:szCs w:val="20"/>
    </w:rPr>
  </w:style>
  <w:style w:type="paragraph" w:customStyle="1" w:styleId="xl154">
    <w:name w:val="xl154"/>
    <w:basedOn w:val="Normal"/>
    <w:rsid w:val="00A71AB3"/>
    <w:pPr>
      <w:spacing w:before="100" w:beforeAutospacing="1" w:after="100" w:afterAutospacing="1"/>
      <w:jc w:val="center"/>
    </w:pPr>
    <w:rPr>
      <w:noProof/>
      <w:color w:val="FF0000"/>
      <w:sz w:val="20"/>
      <w:szCs w:val="20"/>
    </w:rPr>
  </w:style>
  <w:style w:type="paragraph" w:customStyle="1" w:styleId="xl155">
    <w:name w:val="xl155"/>
    <w:basedOn w:val="Normal"/>
    <w:rsid w:val="00A71AB3"/>
    <w:pPr>
      <w:spacing w:before="100" w:beforeAutospacing="1" w:after="100" w:afterAutospacing="1"/>
      <w:jc w:val="center"/>
      <w:textAlignment w:val="center"/>
    </w:pPr>
    <w:rPr>
      <w:b/>
      <w:bCs/>
      <w:noProof/>
      <w:sz w:val="16"/>
      <w:szCs w:val="16"/>
    </w:rPr>
  </w:style>
  <w:style w:type="paragraph" w:customStyle="1" w:styleId="xl156">
    <w:name w:val="xl156"/>
    <w:basedOn w:val="Normal"/>
    <w:rsid w:val="00A71AB3"/>
    <w:pPr>
      <w:spacing w:before="100" w:beforeAutospacing="1" w:after="100" w:afterAutospacing="1"/>
      <w:jc w:val="center"/>
      <w:textAlignment w:val="center"/>
    </w:pPr>
    <w:rPr>
      <w:b/>
      <w:bCs/>
      <w:noProof/>
      <w:sz w:val="16"/>
      <w:szCs w:val="16"/>
    </w:rPr>
  </w:style>
  <w:style w:type="paragraph" w:customStyle="1" w:styleId="xl157">
    <w:name w:val="xl157"/>
    <w:basedOn w:val="Normal"/>
    <w:rsid w:val="00A71AB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/>
      <w:sz w:val="16"/>
      <w:szCs w:val="16"/>
    </w:rPr>
  </w:style>
  <w:style w:type="paragraph" w:customStyle="1" w:styleId="xl158">
    <w:name w:val="xl158"/>
    <w:basedOn w:val="Normal"/>
    <w:rsid w:val="00A71AB3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/>
      <w:sz w:val="16"/>
      <w:szCs w:val="16"/>
    </w:rPr>
  </w:style>
  <w:style w:type="paragraph" w:customStyle="1" w:styleId="xl159">
    <w:name w:val="xl159"/>
    <w:basedOn w:val="Normal"/>
    <w:rsid w:val="00A71AB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/>
      <w:sz w:val="16"/>
      <w:szCs w:val="16"/>
    </w:rPr>
  </w:style>
  <w:style w:type="paragraph" w:customStyle="1" w:styleId="xl160">
    <w:name w:val="xl160"/>
    <w:basedOn w:val="Normal"/>
    <w:rsid w:val="00A71AB3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/>
      <w:sz w:val="16"/>
      <w:szCs w:val="16"/>
    </w:rPr>
  </w:style>
  <w:style w:type="paragraph" w:customStyle="1" w:styleId="xl161">
    <w:name w:val="xl161"/>
    <w:basedOn w:val="Normal"/>
    <w:rsid w:val="00A71AB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/>
      <w:sz w:val="16"/>
      <w:szCs w:val="16"/>
    </w:rPr>
  </w:style>
  <w:style w:type="paragraph" w:customStyle="1" w:styleId="xl162">
    <w:name w:val="xl162"/>
    <w:basedOn w:val="Normal"/>
    <w:rsid w:val="00A71AB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/>
      <w:sz w:val="16"/>
      <w:szCs w:val="16"/>
    </w:rPr>
  </w:style>
  <w:style w:type="paragraph" w:customStyle="1" w:styleId="xl163">
    <w:name w:val="xl163"/>
    <w:basedOn w:val="Normal"/>
    <w:rsid w:val="00A71AB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/>
      <w:sz w:val="16"/>
      <w:szCs w:val="16"/>
    </w:rPr>
  </w:style>
  <w:style w:type="paragraph" w:customStyle="1" w:styleId="xl164">
    <w:name w:val="xl164"/>
    <w:basedOn w:val="Normal"/>
    <w:rsid w:val="00A71AB3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/>
      <w:sz w:val="16"/>
      <w:szCs w:val="16"/>
    </w:rPr>
  </w:style>
  <w:style w:type="paragraph" w:customStyle="1" w:styleId="xl165">
    <w:name w:val="xl165"/>
    <w:basedOn w:val="Normal"/>
    <w:rsid w:val="00A71AB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/>
      <w:sz w:val="16"/>
      <w:szCs w:val="16"/>
    </w:rPr>
  </w:style>
  <w:style w:type="paragraph" w:customStyle="1" w:styleId="xl166">
    <w:name w:val="xl166"/>
    <w:basedOn w:val="Normal"/>
    <w:rsid w:val="00A71AB3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/>
      <w:sz w:val="16"/>
      <w:szCs w:val="16"/>
    </w:rPr>
  </w:style>
  <w:style w:type="paragraph" w:customStyle="1" w:styleId="xl167">
    <w:name w:val="xl167"/>
    <w:basedOn w:val="Normal"/>
    <w:rsid w:val="00A71AB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/>
      <w:sz w:val="12"/>
      <w:szCs w:val="12"/>
    </w:rPr>
  </w:style>
  <w:style w:type="paragraph" w:customStyle="1" w:styleId="xl168">
    <w:name w:val="xl168"/>
    <w:basedOn w:val="Normal"/>
    <w:rsid w:val="00A71AB3"/>
    <w:pPr>
      <w:shd w:val="clear" w:color="000000" w:fill="CCC0DA"/>
      <w:spacing w:before="100" w:beforeAutospacing="1" w:after="100" w:afterAutospacing="1"/>
    </w:pPr>
    <w:rPr>
      <w:b/>
      <w:bCs/>
      <w:noProof/>
      <w:sz w:val="20"/>
      <w:szCs w:val="20"/>
    </w:rPr>
  </w:style>
  <w:style w:type="paragraph" w:customStyle="1" w:styleId="xl169">
    <w:name w:val="xl169"/>
    <w:basedOn w:val="Normal"/>
    <w:rsid w:val="00A71AB3"/>
    <w:pPr>
      <w:spacing w:before="100" w:beforeAutospacing="1" w:after="100" w:afterAutospacing="1"/>
    </w:pPr>
    <w:rPr>
      <w:noProof/>
      <w:sz w:val="20"/>
      <w:szCs w:val="20"/>
    </w:rPr>
  </w:style>
  <w:style w:type="paragraph" w:customStyle="1" w:styleId="xl170">
    <w:name w:val="xl170"/>
    <w:basedOn w:val="Normal"/>
    <w:rsid w:val="00A71AB3"/>
    <w:pPr>
      <w:shd w:val="clear" w:color="000000" w:fill="FFFFCC"/>
      <w:spacing w:before="100" w:beforeAutospacing="1" w:after="100" w:afterAutospacing="1"/>
    </w:pPr>
    <w:rPr>
      <w:b/>
      <w:bCs/>
      <w:noProof/>
      <w:sz w:val="20"/>
      <w:szCs w:val="20"/>
    </w:rPr>
  </w:style>
  <w:style w:type="paragraph" w:customStyle="1" w:styleId="xl171">
    <w:name w:val="xl171"/>
    <w:basedOn w:val="Normal"/>
    <w:rsid w:val="00A71AB3"/>
    <w:pPr>
      <w:shd w:val="clear" w:color="000000" w:fill="FCD5B4"/>
      <w:spacing w:before="100" w:beforeAutospacing="1" w:after="100" w:afterAutospacing="1"/>
    </w:pPr>
    <w:rPr>
      <w:b/>
      <w:bCs/>
      <w:noProof/>
      <w:sz w:val="20"/>
      <w:szCs w:val="20"/>
    </w:rPr>
  </w:style>
  <w:style w:type="paragraph" w:customStyle="1" w:styleId="xl172">
    <w:name w:val="xl172"/>
    <w:basedOn w:val="Normal"/>
    <w:rsid w:val="00A71AB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  <w:noProof/>
      <w:sz w:val="12"/>
      <w:szCs w:val="12"/>
    </w:rPr>
  </w:style>
  <w:style w:type="paragraph" w:customStyle="1" w:styleId="xl173">
    <w:name w:val="xl173"/>
    <w:basedOn w:val="Normal"/>
    <w:rsid w:val="00A71AB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  <w:noProof/>
      <w:sz w:val="12"/>
      <w:szCs w:val="12"/>
    </w:rPr>
  </w:style>
  <w:style w:type="paragraph" w:customStyle="1" w:styleId="xl174">
    <w:name w:val="xl174"/>
    <w:basedOn w:val="Normal"/>
    <w:rsid w:val="00A71AB3"/>
    <w:pPr>
      <w:shd w:val="clear" w:color="000000" w:fill="DBEEF3"/>
      <w:spacing w:before="100" w:beforeAutospacing="1" w:after="100" w:afterAutospacing="1"/>
    </w:pPr>
    <w:rPr>
      <w:b/>
      <w:bCs/>
      <w:noProof/>
      <w:sz w:val="20"/>
      <w:szCs w:val="20"/>
    </w:rPr>
  </w:style>
  <w:style w:type="character" w:styleId="Brojstranice">
    <w:name w:val="page number"/>
    <w:basedOn w:val="Zadanifontodlomka"/>
    <w:rsid w:val="00A71AB3"/>
  </w:style>
  <w:style w:type="paragraph" w:styleId="Tekstfusnote">
    <w:name w:val="footnote text"/>
    <w:basedOn w:val="Normal"/>
    <w:link w:val="TekstfusnoteChar"/>
    <w:semiHidden/>
    <w:rsid w:val="00A71AB3"/>
    <w:pPr>
      <w:spacing w:before="120"/>
      <w:ind w:firstLine="567"/>
    </w:pPr>
    <w:rPr>
      <w:noProof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A71AB3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styleId="Referencafusnote">
    <w:name w:val="footnote reference"/>
    <w:basedOn w:val="Zadanifontodlomka"/>
    <w:semiHidden/>
    <w:rsid w:val="00A71AB3"/>
    <w:rPr>
      <w:vertAlign w:val="superscript"/>
    </w:rPr>
  </w:style>
  <w:style w:type="character" w:styleId="Istaknuto">
    <w:name w:val="Emphasis"/>
    <w:basedOn w:val="Zadanifontodlomka"/>
    <w:uiPriority w:val="20"/>
    <w:qFormat/>
    <w:rsid w:val="00A71AB3"/>
    <w:rPr>
      <w:i/>
      <w:iCs/>
    </w:rPr>
  </w:style>
  <w:style w:type="character" w:customStyle="1" w:styleId="apple-converted-space">
    <w:name w:val="apple-converted-space"/>
    <w:basedOn w:val="Zadanifontodlomka"/>
    <w:rsid w:val="00A71AB3"/>
  </w:style>
  <w:style w:type="paragraph" w:styleId="StandardWeb">
    <w:name w:val="Normal (Web)"/>
    <w:basedOn w:val="Normal"/>
    <w:uiPriority w:val="99"/>
    <w:unhideWhenUsed/>
    <w:rsid w:val="00A71AB3"/>
    <w:pPr>
      <w:spacing w:before="100" w:beforeAutospacing="1" w:after="100" w:afterAutospacing="1"/>
    </w:pPr>
    <w:rPr>
      <w:noProof/>
    </w:rPr>
  </w:style>
  <w:style w:type="paragraph" w:customStyle="1" w:styleId="msonormal0">
    <w:name w:val="msonormal"/>
    <w:basedOn w:val="Normal"/>
    <w:rsid w:val="00A71AB3"/>
    <w:pPr>
      <w:spacing w:before="100" w:beforeAutospacing="1" w:after="100" w:afterAutospacing="1"/>
    </w:pPr>
    <w:rPr>
      <w:noProof/>
    </w:rPr>
  </w:style>
  <w:style w:type="paragraph" w:customStyle="1" w:styleId="xl63">
    <w:name w:val="xl63"/>
    <w:basedOn w:val="Normal"/>
    <w:rsid w:val="00A71AB3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A71AB3"/>
    <w:pPr>
      <w:spacing w:before="100" w:beforeAutospacing="1" w:after="100" w:afterAutospacing="1"/>
    </w:pPr>
    <w:rPr>
      <w:b/>
      <w:bCs/>
    </w:rPr>
  </w:style>
  <w:style w:type="paragraph" w:styleId="Sadraj3">
    <w:name w:val="toc 3"/>
    <w:basedOn w:val="Normal"/>
    <w:next w:val="Normal"/>
    <w:autoRedefine/>
    <w:uiPriority w:val="39"/>
    <w:unhideWhenUsed/>
    <w:rsid w:val="00A71AB3"/>
    <w:pPr>
      <w:spacing w:after="100"/>
      <w:ind w:left="480"/>
    </w:pPr>
    <w:rPr>
      <w:noProof/>
    </w:rPr>
  </w:style>
  <w:style w:type="character" w:customStyle="1" w:styleId="st">
    <w:name w:val="st"/>
    <w:basedOn w:val="Zadanifontodlomka"/>
    <w:rsid w:val="00A71AB3"/>
  </w:style>
  <w:style w:type="paragraph" w:customStyle="1" w:styleId="t-12-9-fett-s">
    <w:name w:val="t-12-9-fett-s"/>
    <w:basedOn w:val="Normal"/>
    <w:rsid w:val="00A71AB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clanak">
    <w:name w:val="clanak"/>
    <w:basedOn w:val="Normal"/>
    <w:rsid w:val="00A71AB3"/>
    <w:pPr>
      <w:spacing w:before="100" w:beforeAutospacing="1" w:after="100" w:afterAutospacing="1"/>
      <w:jc w:val="center"/>
    </w:pPr>
  </w:style>
  <w:style w:type="character" w:styleId="Referencakomentara">
    <w:name w:val="annotation reference"/>
    <w:basedOn w:val="Zadanifontodlomka"/>
    <w:unhideWhenUsed/>
    <w:rsid w:val="002E55EF"/>
    <w:rPr>
      <w:sz w:val="16"/>
      <w:szCs w:val="16"/>
    </w:rPr>
  </w:style>
  <w:style w:type="character" w:customStyle="1" w:styleId="markedcontent">
    <w:name w:val="markedcontent"/>
    <w:basedOn w:val="Zadanifontodlomka"/>
    <w:rsid w:val="00A71AB3"/>
  </w:style>
  <w:style w:type="paragraph" w:customStyle="1" w:styleId="Zakljucipogl">
    <w:name w:val="Zaključci pogl."/>
    <w:basedOn w:val="Normal"/>
    <w:rsid w:val="002F024D"/>
    <w:pPr>
      <w:jc w:val="both"/>
    </w:pPr>
  </w:style>
  <w:style w:type="paragraph" w:customStyle="1" w:styleId="EmptyCellLayoutStyle">
    <w:name w:val="EmptyCellLayoutStyle"/>
    <w:rsid w:val="002F024D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customStyle="1" w:styleId="font7">
    <w:name w:val="font7"/>
    <w:basedOn w:val="Normal"/>
    <w:rsid w:val="00191B08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font8">
    <w:name w:val="font8"/>
    <w:basedOn w:val="Normal"/>
    <w:rsid w:val="00191B08"/>
    <w:pPr>
      <w:spacing w:before="100" w:beforeAutospacing="1" w:after="100" w:afterAutospacing="1"/>
    </w:pPr>
    <w:rPr>
      <w:color w:val="FF0000"/>
      <w:sz w:val="20"/>
      <w:szCs w:val="20"/>
    </w:rPr>
  </w:style>
  <w:style w:type="paragraph" w:styleId="Tekstkomentara">
    <w:name w:val="annotation text"/>
    <w:basedOn w:val="Normal"/>
    <w:link w:val="TekstkomentaraChar"/>
    <w:unhideWhenUsed/>
    <w:rsid w:val="002E55E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2E55E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nhideWhenUsed/>
    <w:rsid w:val="002E55E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2E55E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2E55EF"/>
    <w:rPr>
      <w:b/>
      <w:bCs/>
    </w:rPr>
  </w:style>
  <w:style w:type="character" w:customStyle="1" w:styleId="break1tekst">
    <w:name w:val="break1tekst"/>
    <w:basedOn w:val="Zadanifontodlomka"/>
    <w:rsid w:val="002E55EF"/>
  </w:style>
  <w:style w:type="paragraph" w:styleId="Sadraj2">
    <w:name w:val="toc 2"/>
    <w:basedOn w:val="Normal"/>
    <w:next w:val="Normal"/>
    <w:autoRedefine/>
    <w:uiPriority w:val="39"/>
    <w:unhideWhenUsed/>
    <w:rsid w:val="002E55EF"/>
    <w:pPr>
      <w:tabs>
        <w:tab w:val="left" w:pos="993"/>
        <w:tab w:val="right" w:leader="dot" w:pos="9060"/>
      </w:tabs>
      <w:spacing w:after="100"/>
      <w:ind w:left="947" w:hanging="709"/>
    </w:pPr>
  </w:style>
  <w:style w:type="paragraph" w:styleId="Sadraj1">
    <w:name w:val="toc 1"/>
    <w:basedOn w:val="Normal"/>
    <w:next w:val="Normal"/>
    <w:autoRedefine/>
    <w:uiPriority w:val="39"/>
    <w:unhideWhenUsed/>
    <w:rsid w:val="00380EE4"/>
    <w:pPr>
      <w:numPr>
        <w:numId w:val="3"/>
      </w:numPr>
      <w:tabs>
        <w:tab w:val="left" w:pos="8505"/>
        <w:tab w:val="right" w:leader="dot" w:pos="9214"/>
      </w:tabs>
      <w:ind w:right="566"/>
    </w:pPr>
    <w:rPr>
      <w:noProof/>
    </w:rPr>
  </w:style>
  <w:style w:type="table" w:customStyle="1" w:styleId="TableNormal">
    <w:name w:val="Table Normal"/>
    <w:uiPriority w:val="2"/>
    <w:semiHidden/>
    <w:unhideWhenUsed/>
    <w:qFormat/>
    <w:rsid w:val="004052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4Char">
    <w:name w:val="Naslov 4 Char"/>
    <w:basedOn w:val="Zadanifontodlomka"/>
    <w:link w:val="Naslov4"/>
    <w:uiPriority w:val="9"/>
    <w:rsid w:val="004052C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paragraph" w:styleId="Naslov">
    <w:name w:val="Title"/>
    <w:aliases w:val="SNOVO 1"/>
    <w:basedOn w:val="Normal"/>
    <w:next w:val="Normal"/>
    <w:link w:val="NaslovChar"/>
    <w:uiPriority w:val="10"/>
    <w:qFormat/>
    <w:rsid w:val="00A32805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aslovChar">
    <w:name w:val="Naslov Char"/>
    <w:aliases w:val="SNOVO 1 Char"/>
    <w:basedOn w:val="Zadanifontodlomka"/>
    <w:link w:val="Naslov"/>
    <w:uiPriority w:val="10"/>
    <w:rsid w:val="00A32805"/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hr-HR"/>
    </w:rPr>
  </w:style>
  <w:style w:type="character" w:customStyle="1" w:styleId="OdlomakpopisaChar">
    <w:name w:val="Odlomak popisa Char"/>
    <w:aliases w:val="Heading 12 Char,naslov 1 Char,Paragraph Char,List Paragraph Red Char"/>
    <w:link w:val="Odlomakpopisa"/>
    <w:uiPriority w:val="1"/>
    <w:locked/>
    <w:rsid w:val="00E21019"/>
    <w:rPr>
      <w:rFonts w:ascii="Times New Roman" w:eastAsia="Times New Roman" w:hAnsi="Times New Roman" w:cs="Times New Roman"/>
      <w:noProof/>
      <w:sz w:val="20"/>
      <w:szCs w:val="20"/>
      <w:lang w:val="en-GB" w:eastAsia="hr-HR"/>
    </w:rPr>
  </w:style>
  <w:style w:type="character" w:customStyle="1" w:styleId="InternetLink">
    <w:name w:val="Internet Link"/>
    <w:rsid w:val="00F66D70"/>
    <w:rPr>
      <w:color w:val="0000FF"/>
      <w:u w:val="single"/>
      <w:lang w:val="en-US" w:eastAsia="en-US" w:bidi="en-US"/>
    </w:rPr>
  </w:style>
  <w:style w:type="paragraph" w:customStyle="1" w:styleId="SubTitle2">
    <w:name w:val="SubTitle 2"/>
    <w:basedOn w:val="Normal"/>
    <w:rsid w:val="00F66D70"/>
    <w:pPr>
      <w:spacing w:after="240" w:line="100" w:lineRule="atLeast"/>
      <w:jc w:val="center"/>
    </w:pPr>
    <w:rPr>
      <w:b/>
      <w:color w:val="00000A"/>
      <w:sz w:val="32"/>
      <w:szCs w:val="20"/>
      <w:lang w:val="en-GB" w:eastAsia="zh-CN"/>
    </w:rPr>
  </w:style>
  <w:style w:type="paragraph" w:customStyle="1" w:styleId="Stil">
    <w:name w:val="Stil"/>
    <w:uiPriority w:val="99"/>
    <w:qFormat/>
    <w:rsid w:val="00F87B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nhideWhenUsed/>
    <w:rsid w:val="00FA7BD7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FA7BD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1">
    <w:name w:val="Zaglavlje Char1"/>
    <w:basedOn w:val="Zadanifontodlomka"/>
    <w:uiPriority w:val="99"/>
    <w:semiHidden/>
    <w:rsid w:val="00AF0BD5"/>
    <w:rPr>
      <w:sz w:val="24"/>
      <w:szCs w:val="24"/>
    </w:rPr>
  </w:style>
  <w:style w:type="character" w:customStyle="1" w:styleId="PodnojeChar1">
    <w:name w:val="Podnožje Char1"/>
    <w:basedOn w:val="Zadanifontodlomka"/>
    <w:uiPriority w:val="99"/>
    <w:semiHidden/>
    <w:rsid w:val="00AF0BD5"/>
    <w:rPr>
      <w:sz w:val="24"/>
      <w:szCs w:val="24"/>
    </w:rPr>
  </w:style>
  <w:style w:type="character" w:customStyle="1" w:styleId="TekstkomentaraChar1">
    <w:name w:val="Tekst komentara Char1"/>
    <w:basedOn w:val="Zadanifontodlomka"/>
    <w:uiPriority w:val="99"/>
    <w:rsid w:val="00AF0BD5"/>
  </w:style>
  <w:style w:type="character" w:customStyle="1" w:styleId="PredmetkomentaraChar1">
    <w:name w:val="Predmet komentara Char1"/>
    <w:basedOn w:val="TekstkomentaraChar1"/>
    <w:uiPriority w:val="99"/>
    <w:rsid w:val="00AF0BD5"/>
    <w:rPr>
      <w:b/>
      <w:bCs/>
    </w:rPr>
  </w:style>
  <w:style w:type="character" w:customStyle="1" w:styleId="TekstbaloniaChar1">
    <w:name w:val="Tekst balončića Char1"/>
    <w:basedOn w:val="Zadanifontodlomka"/>
    <w:uiPriority w:val="99"/>
    <w:rsid w:val="00AF0BD5"/>
    <w:rPr>
      <w:rFonts w:ascii="Segoe UI" w:hAnsi="Segoe UI" w:cs="Segoe UI"/>
      <w:sz w:val="18"/>
      <w:szCs w:val="18"/>
    </w:rPr>
  </w:style>
  <w:style w:type="paragraph" w:customStyle="1" w:styleId="clanak-">
    <w:name w:val="clanak-"/>
    <w:basedOn w:val="Normal"/>
    <w:rsid w:val="00AF0BD5"/>
    <w:pPr>
      <w:spacing w:before="100" w:beforeAutospacing="1" w:after="100" w:afterAutospacing="1"/>
    </w:pPr>
  </w:style>
  <w:style w:type="character" w:customStyle="1" w:styleId="TijelotekstaChar1">
    <w:name w:val="Tijelo teksta Char1"/>
    <w:aliases w:val="uvlaka 3 Char1,uvlaka 2 Char1,Tijelo teksta1 Char1,uvlaka 31 Char1,Tijelo teksta11 Char1,uvlaka 311 Char1"/>
    <w:basedOn w:val="Zadanifontodlomka"/>
    <w:semiHidden/>
    <w:rsid w:val="00DD34AE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24200"/>
  </w:style>
  <w:style w:type="character" w:customStyle="1" w:styleId="preformatted-text">
    <w:name w:val="preformatted-text"/>
    <w:basedOn w:val="Zadanifontodlomka"/>
    <w:rsid w:val="00724200"/>
  </w:style>
  <w:style w:type="character" w:customStyle="1" w:styleId="row-header-quote-text">
    <w:name w:val="row-header-quote-text"/>
    <w:basedOn w:val="Zadanifontodlomka"/>
    <w:rsid w:val="007B42FD"/>
  </w:style>
  <w:style w:type="paragraph" w:customStyle="1" w:styleId="NormalNUM">
    <w:name w:val="Normal NUM"/>
    <w:basedOn w:val="Odlomakpopisa"/>
    <w:link w:val="NormalNUMChar"/>
    <w:qFormat/>
    <w:rsid w:val="006D6F7F"/>
    <w:pPr>
      <w:numPr>
        <w:numId w:val="2"/>
      </w:numPr>
      <w:jc w:val="both"/>
    </w:pPr>
    <w:rPr>
      <w:sz w:val="24"/>
      <w:szCs w:val="24"/>
    </w:rPr>
  </w:style>
  <w:style w:type="character" w:customStyle="1" w:styleId="NormalNUMChar">
    <w:name w:val="Normal NUM Char"/>
    <w:basedOn w:val="OdlomakpopisaChar"/>
    <w:link w:val="NormalNUM"/>
    <w:rsid w:val="006D6F7F"/>
    <w:rPr>
      <w:rFonts w:ascii="Times New Roman" w:eastAsia="Times New Roman" w:hAnsi="Times New Roman" w:cs="Times New Roman"/>
      <w:noProof/>
      <w:sz w:val="24"/>
      <w:szCs w:val="24"/>
      <w:lang w:val="en-GB" w:eastAsia="hr-HR"/>
    </w:rPr>
  </w:style>
  <w:style w:type="paragraph" w:customStyle="1" w:styleId="box453349">
    <w:name w:val="box_453349"/>
    <w:basedOn w:val="Normal"/>
    <w:rsid w:val="006D6F7F"/>
    <w:pPr>
      <w:spacing w:before="100" w:beforeAutospacing="1" w:after="100" w:afterAutospacing="1"/>
    </w:pPr>
  </w:style>
  <w:style w:type="numbering" w:customStyle="1" w:styleId="Bezpopisa2">
    <w:name w:val="Bez popisa2"/>
    <w:next w:val="Bezpopisa"/>
    <w:uiPriority w:val="99"/>
    <w:semiHidden/>
    <w:unhideWhenUsed/>
    <w:rsid w:val="008D3DA4"/>
  </w:style>
  <w:style w:type="numbering" w:customStyle="1" w:styleId="Bezpopisa11">
    <w:name w:val="Bez popisa11"/>
    <w:next w:val="Bezpopisa"/>
    <w:uiPriority w:val="99"/>
    <w:semiHidden/>
    <w:unhideWhenUsed/>
    <w:rsid w:val="008D3DA4"/>
  </w:style>
  <w:style w:type="paragraph" w:customStyle="1" w:styleId="xmsonormal">
    <w:name w:val="x_msonormal"/>
    <w:basedOn w:val="Normal"/>
    <w:rsid w:val="00715842"/>
    <w:rPr>
      <w:rFonts w:ascii="Calibri" w:eastAsiaTheme="minorHAnsi" w:hAnsi="Calibri" w:cs="Calibri"/>
      <w:sz w:val="22"/>
      <w:szCs w:val="22"/>
    </w:rPr>
  </w:style>
  <w:style w:type="paragraph" w:styleId="Tijeloteksta-uvlaka3">
    <w:name w:val="Body Text Indent 3"/>
    <w:basedOn w:val="Normal"/>
    <w:link w:val="Tijeloteksta-uvlaka3Char"/>
    <w:rsid w:val="0052509A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52509A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T-98-2">
    <w:name w:val="T-9/8-2"/>
    <w:rsid w:val="0052509A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F42BB-BC2F-4FB2-B91E-2A35ADD0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Šverko</dc:creator>
  <cp:keywords/>
  <dc:description/>
  <cp:lastModifiedBy>Zdravko Šverko</cp:lastModifiedBy>
  <cp:revision>3</cp:revision>
  <cp:lastPrinted>2024-01-12T10:22:00Z</cp:lastPrinted>
  <dcterms:created xsi:type="dcterms:W3CDTF">2024-01-12T10:36:00Z</dcterms:created>
  <dcterms:modified xsi:type="dcterms:W3CDTF">2024-01-12T10:36:00Z</dcterms:modified>
</cp:coreProperties>
</file>