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Logo"/>
    <w:p w14:paraId="7B783CC2" w14:textId="783EC94D" w:rsidR="004C65DE" w:rsidRPr="00286E02" w:rsidRDefault="004C65DE" w:rsidP="00F344A3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286E02">
        <w:rPr>
          <w:rFonts w:ascii="Times New Roman" w:hAnsi="Times New Roman" w:cs="Times New Roman"/>
          <w:sz w:val="24"/>
          <w:szCs w:val="24"/>
          <w:lang w:eastAsia="hr-HR"/>
        </w:rPr>
        <w:fldChar w:fldCharType="begin">
          <w:ffData>
            <w:name w:val="Logo"/>
            <w:enabled/>
            <w:calcOnExit w:val="0"/>
            <w:textInput/>
          </w:ffData>
        </w:fldChar>
      </w:r>
      <w:r w:rsidRPr="00286E02">
        <w:rPr>
          <w:rFonts w:ascii="Times New Roman" w:hAnsi="Times New Roman" w:cs="Times New Roman"/>
          <w:sz w:val="24"/>
          <w:szCs w:val="24"/>
          <w:lang w:eastAsia="hr-HR"/>
        </w:rPr>
        <w:instrText xml:space="preserve"> FORMTEXT </w:instrText>
      </w:r>
      <w:r w:rsidRPr="00286E02">
        <w:rPr>
          <w:rFonts w:ascii="Times New Roman" w:hAnsi="Times New Roman" w:cs="Times New Roman"/>
          <w:sz w:val="24"/>
          <w:szCs w:val="24"/>
          <w:lang w:eastAsia="hr-HR"/>
        </w:rPr>
      </w:r>
      <w:r w:rsidRPr="00286E02">
        <w:rPr>
          <w:rFonts w:ascii="Times New Roman" w:hAnsi="Times New Roman" w:cs="Times New Roman"/>
          <w:sz w:val="24"/>
          <w:szCs w:val="24"/>
          <w:lang w:eastAsia="hr-HR"/>
        </w:rPr>
        <w:fldChar w:fldCharType="separate"/>
      </w:r>
      <w:r w:rsidR="002B5CA8" w:rsidRPr="00286E0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336BE07" wp14:editId="1F4013A8">
            <wp:extent cx="1905000" cy="14001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E02">
        <w:rPr>
          <w:rFonts w:ascii="Times New Roman" w:hAnsi="Times New Roman" w:cs="Times New Roman"/>
          <w:sz w:val="24"/>
          <w:szCs w:val="24"/>
          <w:lang w:eastAsia="hr-HR"/>
        </w:rPr>
        <w:fldChar w:fldCharType="end"/>
      </w:r>
      <w:bookmarkEnd w:id="0"/>
    </w:p>
    <w:p w14:paraId="30C064C1" w14:textId="4B4252A0" w:rsidR="00F363FE" w:rsidRPr="007E0311" w:rsidRDefault="00E31AF0" w:rsidP="00F344A3">
      <w:pPr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286E0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Jedinstveni upravni odjel </w:t>
      </w:r>
    </w:p>
    <w:p w14:paraId="5FE6001A" w14:textId="0FD58908" w:rsidR="00DD1430" w:rsidRPr="00286E02" w:rsidRDefault="00E5189B" w:rsidP="00F344A3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286E02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397459" w:rsidRPr="00286E02">
        <w:rPr>
          <w:rFonts w:ascii="Times New Roman" w:hAnsi="Times New Roman" w:cs="Times New Roman"/>
          <w:b/>
          <w:sz w:val="24"/>
          <w:szCs w:val="24"/>
        </w:rPr>
        <w:t>550-01/</w:t>
      </w:r>
      <w:r w:rsidR="0081735B" w:rsidRPr="00286E02">
        <w:rPr>
          <w:rFonts w:ascii="Times New Roman" w:hAnsi="Times New Roman" w:cs="Times New Roman"/>
          <w:b/>
          <w:sz w:val="24"/>
          <w:szCs w:val="24"/>
        </w:rPr>
        <w:t>2</w:t>
      </w:r>
      <w:r w:rsidR="008979EA">
        <w:rPr>
          <w:rFonts w:ascii="Times New Roman" w:hAnsi="Times New Roman" w:cs="Times New Roman"/>
          <w:b/>
          <w:sz w:val="24"/>
          <w:szCs w:val="24"/>
        </w:rPr>
        <w:t>5</w:t>
      </w:r>
      <w:r w:rsidR="00397459" w:rsidRPr="00286E02">
        <w:rPr>
          <w:rFonts w:ascii="Times New Roman" w:hAnsi="Times New Roman" w:cs="Times New Roman"/>
          <w:b/>
          <w:sz w:val="24"/>
          <w:szCs w:val="24"/>
        </w:rPr>
        <w:t>-01</w:t>
      </w:r>
      <w:r w:rsidR="00083D71">
        <w:rPr>
          <w:rFonts w:ascii="Times New Roman" w:hAnsi="Times New Roman" w:cs="Times New Roman"/>
          <w:b/>
          <w:sz w:val="24"/>
          <w:szCs w:val="24"/>
        </w:rPr>
        <w:t>/05</w:t>
      </w:r>
    </w:p>
    <w:p w14:paraId="159EC3EF" w14:textId="6CBB2478" w:rsidR="00DD1430" w:rsidRPr="00286E02" w:rsidRDefault="00232984" w:rsidP="00F344A3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286E02">
        <w:rPr>
          <w:rFonts w:ascii="Times New Roman" w:hAnsi="Times New Roman" w:cs="Times New Roman"/>
          <w:b/>
          <w:sz w:val="24"/>
          <w:szCs w:val="24"/>
        </w:rPr>
        <w:t xml:space="preserve">URBROJ: </w:t>
      </w:r>
      <w:r w:rsidR="00F344A3" w:rsidRPr="00286E02">
        <w:rPr>
          <w:rFonts w:ascii="Times New Roman" w:hAnsi="Times New Roman" w:cs="Times New Roman"/>
          <w:b/>
          <w:sz w:val="24"/>
          <w:szCs w:val="24"/>
        </w:rPr>
        <w:t>2163-40-01-0</w:t>
      </w:r>
      <w:r w:rsidR="00B1645A">
        <w:rPr>
          <w:rFonts w:ascii="Times New Roman" w:hAnsi="Times New Roman" w:cs="Times New Roman"/>
          <w:b/>
          <w:sz w:val="24"/>
          <w:szCs w:val="24"/>
        </w:rPr>
        <w:t>4</w:t>
      </w:r>
      <w:r w:rsidR="00F344A3" w:rsidRPr="00286E02">
        <w:rPr>
          <w:rFonts w:ascii="Times New Roman" w:hAnsi="Times New Roman" w:cs="Times New Roman"/>
          <w:b/>
          <w:sz w:val="24"/>
          <w:szCs w:val="24"/>
        </w:rPr>
        <w:t>/</w:t>
      </w:r>
      <w:r w:rsidR="00B1645A">
        <w:rPr>
          <w:rFonts w:ascii="Times New Roman" w:hAnsi="Times New Roman" w:cs="Times New Roman"/>
          <w:b/>
          <w:sz w:val="24"/>
          <w:szCs w:val="24"/>
        </w:rPr>
        <w:t>42</w:t>
      </w:r>
      <w:r w:rsidR="00F344A3" w:rsidRPr="00286E02">
        <w:rPr>
          <w:rFonts w:ascii="Times New Roman" w:hAnsi="Times New Roman" w:cs="Times New Roman"/>
          <w:b/>
          <w:sz w:val="24"/>
          <w:szCs w:val="24"/>
        </w:rPr>
        <w:t>-</w:t>
      </w:r>
      <w:r w:rsidR="005B5DE2">
        <w:rPr>
          <w:rFonts w:ascii="Times New Roman" w:hAnsi="Times New Roman" w:cs="Times New Roman"/>
          <w:b/>
          <w:sz w:val="24"/>
          <w:szCs w:val="24"/>
        </w:rPr>
        <w:t>2</w:t>
      </w:r>
      <w:r w:rsidR="00B1645A">
        <w:rPr>
          <w:rFonts w:ascii="Times New Roman" w:hAnsi="Times New Roman" w:cs="Times New Roman"/>
          <w:b/>
          <w:sz w:val="24"/>
          <w:szCs w:val="24"/>
        </w:rPr>
        <w:t>5</w:t>
      </w:r>
      <w:r w:rsidR="005B5DE2">
        <w:rPr>
          <w:rFonts w:ascii="Times New Roman" w:hAnsi="Times New Roman" w:cs="Times New Roman"/>
          <w:b/>
          <w:sz w:val="24"/>
          <w:szCs w:val="24"/>
        </w:rPr>
        <w:t>-1</w:t>
      </w:r>
    </w:p>
    <w:p w14:paraId="06CF5D2D" w14:textId="7EB8A837" w:rsidR="00DD1430" w:rsidRPr="00286E02" w:rsidRDefault="004C65DE" w:rsidP="00F344A3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286E02">
        <w:rPr>
          <w:rFonts w:ascii="Times New Roman" w:hAnsi="Times New Roman" w:cs="Times New Roman"/>
          <w:b/>
          <w:sz w:val="24"/>
          <w:szCs w:val="24"/>
        </w:rPr>
        <w:t xml:space="preserve">Vrsar – </w:t>
      </w:r>
      <w:proofErr w:type="spellStart"/>
      <w:r w:rsidRPr="00286E02">
        <w:rPr>
          <w:rFonts w:ascii="Times New Roman" w:hAnsi="Times New Roman" w:cs="Times New Roman"/>
          <w:b/>
          <w:sz w:val="24"/>
          <w:szCs w:val="24"/>
        </w:rPr>
        <w:t>Orsera</w:t>
      </w:r>
      <w:proofErr w:type="spellEnd"/>
      <w:r w:rsidRPr="00286E0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1645A">
        <w:rPr>
          <w:rFonts w:ascii="Times New Roman" w:hAnsi="Times New Roman" w:cs="Times New Roman"/>
          <w:b/>
          <w:sz w:val="24"/>
          <w:szCs w:val="24"/>
        </w:rPr>
        <w:t>10.10</w:t>
      </w:r>
      <w:r w:rsidR="00F344A3" w:rsidRPr="00286E02">
        <w:rPr>
          <w:rFonts w:ascii="Times New Roman" w:hAnsi="Times New Roman" w:cs="Times New Roman"/>
          <w:b/>
          <w:sz w:val="24"/>
          <w:szCs w:val="24"/>
        </w:rPr>
        <w:t>.</w:t>
      </w:r>
      <w:r w:rsidR="00B1645A">
        <w:rPr>
          <w:rFonts w:ascii="Times New Roman" w:hAnsi="Times New Roman" w:cs="Times New Roman"/>
          <w:b/>
          <w:sz w:val="24"/>
          <w:szCs w:val="24"/>
        </w:rPr>
        <w:t>2025.</w:t>
      </w:r>
      <w:r w:rsidR="00E31AF0" w:rsidRPr="00286E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364769" w14:textId="77777777" w:rsidR="000E02E9" w:rsidRPr="00286E02" w:rsidRDefault="000E02E9" w:rsidP="00F344A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295E6C99" w14:textId="77777777" w:rsidR="000E02E9" w:rsidRPr="00286E02" w:rsidRDefault="00932AD8" w:rsidP="00F344A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E02">
        <w:rPr>
          <w:rFonts w:ascii="Times New Roman" w:hAnsi="Times New Roman" w:cs="Times New Roman"/>
          <w:b/>
          <w:sz w:val="24"/>
          <w:szCs w:val="24"/>
        </w:rPr>
        <w:t>OBAVIJEST</w:t>
      </w:r>
    </w:p>
    <w:p w14:paraId="2679012D" w14:textId="77777777" w:rsidR="00E31AF0" w:rsidRPr="00286E02" w:rsidRDefault="00F344A3" w:rsidP="00F344A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E02">
        <w:rPr>
          <w:rFonts w:ascii="Times New Roman" w:hAnsi="Times New Roman" w:cs="Times New Roman"/>
          <w:b/>
          <w:sz w:val="24"/>
          <w:szCs w:val="24"/>
        </w:rPr>
        <w:t xml:space="preserve">O SUFINANCIRANJU DOPUNSKOG ZDRAVSTVENOG </w:t>
      </w:r>
    </w:p>
    <w:p w14:paraId="0B2EDBCA" w14:textId="77777777" w:rsidR="00466806" w:rsidRPr="00286E02" w:rsidRDefault="00F344A3" w:rsidP="00F344A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E02">
        <w:rPr>
          <w:rFonts w:ascii="Times New Roman" w:hAnsi="Times New Roman" w:cs="Times New Roman"/>
          <w:b/>
          <w:sz w:val="24"/>
          <w:szCs w:val="24"/>
        </w:rPr>
        <w:t xml:space="preserve">OSIGURANJA UMIROVLJENIKA </w:t>
      </w:r>
    </w:p>
    <w:p w14:paraId="1FB28FF4" w14:textId="428D9BA2" w:rsidR="000E02E9" w:rsidRPr="00286E02" w:rsidRDefault="00F344A3" w:rsidP="00F344A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E02">
        <w:rPr>
          <w:rFonts w:ascii="Times New Roman" w:hAnsi="Times New Roman" w:cs="Times New Roman"/>
          <w:b/>
          <w:sz w:val="24"/>
          <w:szCs w:val="24"/>
        </w:rPr>
        <w:t>ZA 202</w:t>
      </w:r>
      <w:r w:rsidR="00B1645A" w:rsidRPr="00083D71">
        <w:rPr>
          <w:rFonts w:ascii="Times New Roman" w:hAnsi="Times New Roman" w:cs="Times New Roman"/>
          <w:b/>
          <w:sz w:val="24"/>
          <w:szCs w:val="24"/>
        </w:rPr>
        <w:t>5</w:t>
      </w:r>
      <w:r w:rsidRPr="00286E02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14:paraId="204946A1" w14:textId="77777777" w:rsidR="005A766C" w:rsidRPr="00286E02" w:rsidRDefault="005A766C" w:rsidP="00F344A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362750CD" w14:textId="77777777" w:rsidR="00E31AF0" w:rsidRPr="00286E02" w:rsidRDefault="00E31AF0" w:rsidP="00F344A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E02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1D5398CC" w14:textId="63C40D7D" w:rsidR="005A109B" w:rsidRPr="00286E02" w:rsidRDefault="005C2AF9" w:rsidP="00F344A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86E02">
        <w:rPr>
          <w:rFonts w:ascii="Times New Roman" w:hAnsi="Times New Roman" w:cs="Times New Roman"/>
          <w:sz w:val="24"/>
          <w:szCs w:val="24"/>
        </w:rPr>
        <w:tab/>
      </w:r>
      <w:r w:rsidR="006D75DB" w:rsidRPr="00286E02">
        <w:rPr>
          <w:rFonts w:ascii="Times New Roman" w:hAnsi="Times New Roman" w:cs="Times New Roman"/>
          <w:sz w:val="24"/>
          <w:szCs w:val="24"/>
        </w:rPr>
        <w:t>Općinsk</w:t>
      </w:r>
      <w:r w:rsidR="00083D71">
        <w:rPr>
          <w:rFonts w:ascii="Times New Roman" w:hAnsi="Times New Roman" w:cs="Times New Roman"/>
          <w:sz w:val="24"/>
          <w:szCs w:val="24"/>
        </w:rPr>
        <w:t>a</w:t>
      </w:r>
      <w:r w:rsidR="006D75DB" w:rsidRPr="00286E02">
        <w:rPr>
          <w:rFonts w:ascii="Times New Roman" w:hAnsi="Times New Roman" w:cs="Times New Roman"/>
          <w:sz w:val="24"/>
          <w:szCs w:val="24"/>
        </w:rPr>
        <w:t xml:space="preserve"> načelni</w:t>
      </w:r>
      <w:r w:rsidR="00083D71">
        <w:rPr>
          <w:rFonts w:ascii="Times New Roman" w:hAnsi="Times New Roman" w:cs="Times New Roman"/>
          <w:sz w:val="24"/>
          <w:szCs w:val="24"/>
        </w:rPr>
        <w:t>ca</w:t>
      </w:r>
      <w:r w:rsidR="006D75DB" w:rsidRPr="00286E02">
        <w:rPr>
          <w:rFonts w:ascii="Times New Roman" w:hAnsi="Times New Roman" w:cs="Times New Roman"/>
          <w:sz w:val="24"/>
          <w:szCs w:val="24"/>
        </w:rPr>
        <w:t xml:space="preserve"> Općine </w:t>
      </w:r>
      <w:r w:rsidR="004C65DE" w:rsidRPr="00286E02">
        <w:rPr>
          <w:rFonts w:ascii="Times New Roman" w:hAnsi="Times New Roman" w:cs="Times New Roman"/>
          <w:sz w:val="24"/>
          <w:szCs w:val="24"/>
        </w:rPr>
        <w:t xml:space="preserve">Vrsar - </w:t>
      </w:r>
      <w:proofErr w:type="spellStart"/>
      <w:r w:rsidR="004C65DE" w:rsidRPr="00286E02">
        <w:rPr>
          <w:rFonts w:ascii="Times New Roman" w:hAnsi="Times New Roman" w:cs="Times New Roman"/>
          <w:sz w:val="24"/>
          <w:szCs w:val="24"/>
        </w:rPr>
        <w:t>Orsera</w:t>
      </w:r>
      <w:proofErr w:type="spellEnd"/>
      <w:r w:rsidR="006D75DB" w:rsidRPr="00286E02">
        <w:rPr>
          <w:rFonts w:ascii="Times New Roman" w:hAnsi="Times New Roman" w:cs="Times New Roman"/>
          <w:sz w:val="24"/>
          <w:szCs w:val="24"/>
        </w:rPr>
        <w:t xml:space="preserve"> </w:t>
      </w:r>
      <w:r w:rsidRPr="00286E02">
        <w:rPr>
          <w:rFonts w:ascii="Times New Roman" w:hAnsi="Times New Roman" w:cs="Times New Roman"/>
          <w:sz w:val="24"/>
          <w:szCs w:val="24"/>
        </w:rPr>
        <w:t>doni</w:t>
      </w:r>
      <w:r w:rsidR="00083D71">
        <w:rPr>
          <w:rFonts w:ascii="Times New Roman" w:hAnsi="Times New Roman" w:cs="Times New Roman"/>
          <w:sz w:val="24"/>
          <w:szCs w:val="24"/>
        </w:rPr>
        <w:t>jela</w:t>
      </w:r>
      <w:r w:rsidRPr="00286E02">
        <w:rPr>
          <w:rFonts w:ascii="Times New Roman" w:hAnsi="Times New Roman" w:cs="Times New Roman"/>
          <w:sz w:val="24"/>
          <w:szCs w:val="24"/>
        </w:rPr>
        <w:t xml:space="preserve"> je Odluku </w:t>
      </w:r>
      <w:r w:rsidR="00DD1430" w:rsidRPr="00286E02">
        <w:rPr>
          <w:rFonts w:ascii="Times New Roman" w:hAnsi="Times New Roman" w:cs="Times New Roman"/>
          <w:sz w:val="24"/>
          <w:szCs w:val="24"/>
        </w:rPr>
        <w:t>o sufinanciranju dopunskog zdrav</w:t>
      </w:r>
      <w:r w:rsidR="0014180C" w:rsidRPr="00286E02">
        <w:rPr>
          <w:rFonts w:ascii="Times New Roman" w:hAnsi="Times New Roman" w:cs="Times New Roman"/>
          <w:sz w:val="24"/>
          <w:szCs w:val="24"/>
        </w:rPr>
        <w:t>stvenog</w:t>
      </w:r>
      <w:r w:rsidR="00634668" w:rsidRPr="00286E02">
        <w:rPr>
          <w:rFonts w:ascii="Times New Roman" w:hAnsi="Times New Roman" w:cs="Times New Roman"/>
          <w:sz w:val="24"/>
          <w:szCs w:val="24"/>
        </w:rPr>
        <w:t xml:space="preserve"> osiguranja umirovljenika </w:t>
      </w:r>
      <w:r w:rsidR="00E5189B" w:rsidRPr="00286E02">
        <w:rPr>
          <w:rFonts w:ascii="Times New Roman" w:hAnsi="Times New Roman" w:cs="Times New Roman"/>
          <w:sz w:val="24"/>
          <w:szCs w:val="24"/>
        </w:rPr>
        <w:t>(„</w:t>
      </w:r>
      <w:r w:rsidR="004C65DE" w:rsidRPr="00286E02">
        <w:rPr>
          <w:rFonts w:ascii="Times New Roman" w:hAnsi="Times New Roman" w:cs="Times New Roman"/>
          <w:sz w:val="24"/>
          <w:szCs w:val="24"/>
        </w:rPr>
        <w:t>Službene novine</w:t>
      </w:r>
      <w:r w:rsidR="00E31AF0" w:rsidRPr="00286E02">
        <w:rPr>
          <w:rFonts w:ascii="Times New Roman" w:hAnsi="Times New Roman" w:cs="Times New Roman"/>
          <w:sz w:val="24"/>
          <w:szCs w:val="24"/>
        </w:rPr>
        <w:t xml:space="preserve"> Općine Vrsar-</w:t>
      </w:r>
      <w:proofErr w:type="spellStart"/>
      <w:r w:rsidR="00E31AF0" w:rsidRPr="00286E02">
        <w:rPr>
          <w:rFonts w:ascii="Times New Roman" w:hAnsi="Times New Roman" w:cs="Times New Roman"/>
          <w:sz w:val="24"/>
          <w:szCs w:val="24"/>
        </w:rPr>
        <w:t>Orsera</w:t>
      </w:r>
      <w:proofErr w:type="spellEnd"/>
      <w:r w:rsidR="00E31AF0" w:rsidRPr="00286E02">
        <w:rPr>
          <w:rFonts w:ascii="Times New Roman" w:hAnsi="Times New Roman" w:cs="Times New Roman"/>
          <w:sz w:val="24"/>
          <w:szCs w:val="24"/>
        </w:rPr>
        <w:t>“ broj</w:t>
      </w:r>
      <w:r w:rsidR="004C65DE" w:rsidRPr="00286E02">
        <w:rPr>
          <w:rFonts w:ascii="Times New Roman" w:hAnsi="Times New Roman" w:cs="Times New Roman"/>
          <w:sz w:val="24"/>
          <w:szCs w:val="24"/>
        </w:rPr>
        <w:t xml:space="preserve"> </w:t>
      </w:r>
      <w:r w:rsidR="006122E6" w:rsidRPr="00083D71">
        <w:rPr>
          <w:rFonts w:ascii="Times New Roman" w:hAnsi="Times New Roman" w:cs="Times New Roman"/>
          <w:sz w:val="24"/>
          <w:szCs w:val="24"/>
        </w:rPr>
        <w:t>14/</w:t>
      </w:r>
      <w:r w:rsidR="006122E6">
        <w:rPr>
          <w:rFonts w:ascii="Times New Roman" w:hAnsi="Times New Roman" w:cs="Times New Roman"/>
          <w:sz w:val="24"/>
          <w:szCs w:val="24"/>
        </w:rPr>
        <w:t>25</w:t>
      </w:r>
      <w:r w:rsidR="00F22708" w:rsidRPr="00286E02">
        <w:rPr>
          <w:rFonts w:ascii="Times New Roman" w:hAnsi="Times New Roman" w:cs="Times New Roman"/>
          <w:sz w:val="24"/>
          <w:szCs w:val="24"/>
        </w:rPr>
        <w:t xml:space="preserve"> </w:t>
      </w:r>
      <w:r w:rsidR="00DD1430" w:rsidRPr="00286E02">
        <w:rPr>
          <w:rFonts w:ascii="Times New Roman" w:hAnsi="Times New Roman" w:cs="Times New Roman"/>
          <w:sz w:val="24"/>
          <w:szCs w:val="24"/>
        </w:rPr>
        <w:t>– u daljnjem tekstu: Odluka)</w:t>
      </w:r>
      <w:r w:rsidR="00634668" w:rsidRPr="00286E02">
        <w:rPr>
          <w:rFonts w:ascii="Times New Roman" w:hAnsi="Times New Roman" w:cs="Times New Roman"/>
          <w:sz w:val="24"/>
          <w:szCs w:val="24"/>
        </w:rPr>
        <w:t xml:space="preserve"> </w:t>
      </w:r>
      <w:r w:rsidRPr="00286E02">
        <w:rPr>
          <w:rFonts w:ascii="Times New Roman" w:hAnsi="Times New Roman" w:cs="Times New Roman"/>
          <w:sz w:val="24"/>
          <w:szCs w:val="24"/>
        </w:rPr>
        <w:t xml:space="preserve">kojom </w:t>
      </w:r>
      <w:r w:rsidR="0058276D" w:rsidRPr="00286E02">
        <w:rPr>
          <w:rFonts w:ascii="Times New Roman" w:hAnsi="Times New Roman" w:cs="Times New Roman"/>
          <w:sz w:val="24"/>
          <w:szCs w:val="24"/>
        </w:rPr>
        <w:t xml:space="preserve">se </w:t>
      </w:r>
      <w:r w:rsidR="00830355" w:rsidRPr="00286E02">
        <w:rPr>
          <w:rFonts w:ascii="Times New Roman" w:hAnsi="Times New Roman" w:cs="Times New Roman"/>
          <w:sz w:val="24"/>
          <w:szCs w:val="24"/>
        </w:rPr>
        <w:t>uređuje pravo na sufinanciranje dopunskog zdrav</w:t>
      </w:r>
      <w:r w:rsidR="0014180C" w:rsidRPr="00286E02">
        <w:rPr>
          <w:rFonts w:ascii="Times New Roman" w:hAnsi="Times New Roman" w:cs="Times New Roman"/>
          <w:sz w:val="24"/>
          <w:szCs w:val="24"/>
        </w:rPr>
        <w:t xml:space="preserve">stvenog osiguranja umirovljenika </w:t>
      </w:r>
      <w:r w:rsidR="00830355" w:rsidRPr="00286E02">
        <w:rPr>
          <w:rFonts w:ascii="Times New Roman" w:hAnsi="Times New Roman" w:cs="Times New Roman"/>
          <w:sz w:val="24"/>
          <w:szCs w:val="24"/>
        </w:rPr>
        <w:t>te uvjeti i način ostvari</w:t>
      </w:r>
      <w:r w:rsidR="00B858FF" w:rsidRPr="00286E02">
        <w:rPr>
          <w:rFonts w:ascii="Times New Roman" w:hAnsi="Times New Roman" w:cs="Times New Roman"/>
          <w:sz w:val="24"/>
          <w:szCs w:val="24"/>
        </w:rPr>
        <w:t>vanja t</w:t>
      </w:r>
      <w:r w:rsidR="005A6D60" w:rsidRPr="00286E02">
        <w:rPr>
          <w:rFonts w:ascii="Times New Roman" w:hAnsi="Times New Roman" w:cs="Times New Roman"/>
          <w:sz w:val="24"/>
          <w:szCs w:val="24"/>
        </w:rPr>
        <w:t xml:space="preserve">og prava u </w:t>
      </w:r>
      <w:r w:rsidR="004C65DE" w:rsidRPr="00286E02">
        <w:rPr>
          <w:rFonts w:ascii="Times New Roman" w:hAnsi="Times New Roman" w:cs="Times New Roman"/>
          <w:sz w:val="24"/>
          <w:szCs w:val="24"/>
        </w:rPr>
        <w:t>tekućoj godini</w:t>
      </w:r>
      <w:r w:rsidR="005A109B" w:rsidRPr="00286E02">
        <w:rPr>
          <w:rFonts w:ascii="Times New Roman" w:hAnsi="Times New Roman" w:cs="Times New Roman"/>
          <w:sz w:val="24"/>
          <w:szCs w:val="24"/>
        </w:rPr>
        <w:t>.</w:t>
      </w:r>
    </w:p>
    <w:p w14:paraId="2B199929" w14:textId="77777777" w:rsidR="00E31AF0" w:rsidRPr="00286E02" w:rsidRDefault="00E31AF0" w:rsidP="00F344A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10158593" w14:textId="77777777" w:rsidR="00E31AF0" w:rsidRPr="00286E02" w:rsidRDefault="00E31AF0" w:rsidP="00F344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E02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24B21D6A" w14:textId="77777777" w:rsidR="00E31AF0" w:rsidRPr="00286E02" w:rsidRDefault="002A5E3C" w:rsidP="00F344A3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E02">
        <w:rPr>
          <w:rFonts w:ascii="Times New Roman" w:hAnsi="Times New Roman" w:cs="Times New Roman"/>
          <w:sz w:val="24"/>
          <w:szCs w:val="24"/>
        </w:rPr>
        <w:t>Odredbe Odluke koje se odnose na umirovljenike na odgovarajući se način primjenjuju i u odnosu na neumirovljene osobe starije od 65 godina.</w:t>
      </w:r>
      <w:r w:rsidR="005A109B" w:rsidRPr="00286E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F2A25" w14:textId="77777777" w:rsidR="00E31AF0" w:rsidRPr="00286E02" w:rsidRDefault="00E31AF0" w:rsidP="00F344A3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A0C7F3" w14:textId="77777777" w:rsidR="00E31AF0" w:rsidRPr="00286E02" w:rsidRDefault="00E31AF0" w:rsidP="00F344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E02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01238E72" w14:textId="77777777" w:rsidR="00AC6103" w:rsidRPr="00286E02" w:rsidRDefault="00E8579A" w:rsidP="00F344A3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E02">
        <w:rPr>
          <w:rFonts w:ascii="Times New Roman" w:hAnsi="Times New Roman" w:cs="Times New Roman"/>
          <w:sz w:val="24"/>
          <w:szCs w:val="24"/>
        </w:rPr>
        <w:t>Pravo na sufinanciranje dopunskog zdravstvenog o</w:t>
      </w:r>
      <w:r w:rsidR="0014180C" w:rsidRPr="00286E02">
        <w:rPr>
          <w:rFonts w:ascii="Times New Roman" w:hAnsi="Times New Roman" w:cs="Times New Roman"/>
          <w:sz w:val="24"/>
          <w:szCs w:val="24"/>
        </w:rPr>
        <w:t xml:space="preserve">siguranja ostvaruju umirovljenici koji </w:t>
      </w:r>
      <w:r w:rsidRPr="00286E02">
        <w:rPr>
          <w:rFonts w:ascii="Times New Roman" w:hAnsi="Times New Roman" w:cs="Times New Roman"/>
          <w:sz w:val="24"/>
          <w:szCs w:val="24"/>
        </w:rPr>
        <w:t xml:space="preserve">su državljani Republike Hrvatske, imaju prebivalište na području </w:t>
      </w:r>
      <w:r w:rsidR="004C65DE" w:rsidRPr="00286E02">
        <w:rPr>
          <w:rFonts w:ascii="Times New Roman" w:hAnsi="Times New Roman" w:cs="Times New Roman"/>
          <w:sz w:val="24"/>
          <w:szCs w:val="24"/>
        </w:rPr>
        <w:t>O</w:t>
      </w:r>
      <w:r w:rsidRPr="00286E02">
        <w:rPr>
          <w:rFonts w:ascii="Times New Roman" w:hAnsi="Times New Roman" w:cs="Times New Roman"/>
          <w:sz w:val="24"/>
          <w:szCs w:val="24"/>
        </w:rPr>
        <w:t xml:space="preserve">pćine </w:t>
      </w:r>
      <w:r w:rsidR="004C65DE" w:rsidRPr="00286E02">
        <w:rPr>
          <w:rFonts w:ascii="Times New Roman" w:hAnsi="Times New Roman" w:cs="Times New Roman"/>
          <w:sz w:val="24"/>
          <w:szCs w:val="24"/>
        </w:rPr>
        <w:t xml:space="preserve">Vrsar - </w:t>
      </w:r>
      <w:proofErr w:type="spellStart"/>
      <w:r w:rsidR="004C65DE" w:rsidRPr="00286E02">
        <w:rPr>
          <w:rFonts w:ascii="Times New Roman" w:hAnsi="Times New Roman" w:cs="Times New Roman"/>
          <w:sz w:val="24"/>
          <w:szCs w:val="24"/>
        </w:rPr>
        <w:t>Orsera</w:t>
      </w:r>
      <w:proofErr w:type="spellEnd"/>
      <w:r w:rsidRPr="00286E02">
        <w:rPr>
          <w:rFonts w:ascii="Times New Roman" w:hAnsi="Times New Roman" w:cs="Times New Roman"/>
          <w:sz w:val="24"/>
          <w:szCs w:val="24"/>
        </w:rPr>
        <w:t xml:space="preserve"> te imaju sklopljenu ili obnovljenu policu dopunskog</w:t>
      </w:r>
      <w:r w:rsidR="005A6D60" w:rsidRPr="00286E02">
        <w:rPr>
          <w:rFonts w:ascii="Times New Roman" w:hAnsi="Times New Roman" w:cs="Times New Roman"/>
          <w:sz w:val="24"/>
          <w:szCs w:val="24"/>
        </w:rPr>
        <w:t xml:space="preserve"> zdravstvenog osiguranja za </w:t>
      </w:r>
      <w:r w:rsidR="006954C6" w:rsidRPr="00286E02">
        <w:rPr>
          <w:rFonts w:ascii="Times New Roman" w:hAnsi="Times New Roman" w:cs="Times New Roman"/>
          <w:sz w:val="24"/>
          <w:szCs w:val="24"/>
        </w:rPr>
        <w:t>tekuću</w:t>
      </w:r>
      <w:r w:rsidRPr="00286E02">
        <w:rPr>
          <w:rFonts w:ascii="Times New Roman" w:hAnsi="Times New Roman" w:cs="Times New Roman"/>
          <w:sz w:val="24"/>
          <w:szCs w:val="24"/>
        </w:rPr>
        <w:t xml:space="preserve"> godinu. </w:t>
      </w:r>
      <w:r w:rsidR="0014180C" w:rsidRPr="00286E02">
        <w:rPr>
          <w:rFonts w:ascii="Times New Roman" w:hAnsi="Times New Roman" w:cs="Times New Roman"/>
          <w:sz w:val="24"/>
          <w:szCs w:val="24"/>
        </w:rPr>
        <w:t xml:space="preserve">Pravo ne </w:t>
      </w:r>
      <w:r w:rsidR="004C65DE" w:rsidRPr="00286E02">
        <w:rPr>
          <w:rFonts w:ascii="Times New Roman" w:hAnsi="Times New Roman" w:cs="Times New Roman"/>
          <w:sz w:val="24"/>
          <w:szCs w:val="24"/>
        </w:rPr>
        <w:t xml:space="preserve">ostvaruju oni </w:t>
      </w:r>
      <w:r w:rsidR="0014180C" w:rsidRPr="00286E02">
        <w:rPr>
          <w:rFonts w:ascii="Times New Roman" w:hAnsi="Times New Roman" w:cs="Times New Roman"/>
          <w:sz w:val="24"/>
          <w:szCs w:val="24"/>
        </w:rPr>
        <w:t xml:space="preserve">umirovljenici koji </w:t>
      </w:r>
      <w:r w:rsidRPr="00286E02">
        <w:rPr>
          <w:rFonts w:ascii="Times New Roman" w:hAnsi="Times New Roman" w:cs="Times New Roman"/>
          <w:sz w:val="24"/>
          <w:szCs w:val="24"/>
        </w:rPr>
        <w:t xml:space="preserve">ostvaruju pravo na plaćanje premije dopunskog zdravstvenog osiguranja na teret proračuna Republike Hrvatske. </w:t>
      </w:r>
    </w:p>
    <w:p w14:paraId="4C1C64BC" w14:textId="77777777" w:rsidR="00AC6103" w:rsidRPr="00286E02" w:rsidRDefault="00AC6103" w:rsidP="00F344A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E02">
        <w:rPr>
          <w:rFonts w:ascii="Times New Roman" w:hAnsi="Times New Roman" w:cs="Times New Roman"/>
          <w:sz w:val="24"/>
          <w:szCs w:val="24"/>
        </w:rPr>
        <w:t>Na teret proračuna Republike Hrvatske pravo na plaćanje premije dopunskog zdravstvenog osiguranja ostvaruju:</w:t>
      </w:r>
    </w:p>
    <w:p w14:paraId="743318E2" w14:textId="77777777" w:rsidR="00DE515F" w:rsidRPr="00286E02" w:rsidRDefault="00DE515F" w:rsidP="00F344A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A3E60B" w14:textId="3C93A0D6" w:rsidR="00DE515F" w:rsidRPr="00286E02" w:rsidRDefault="00DE515F" w:rsidP="00DE515F">
      <w:pPr>
        <w:pStyle w:val="Odlomakpopisa"/>
        <w:numPr>
          <w:ilvl w:val="0"/>
          <w:numId w:val="15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6E02">
        <w:rPr>
          <w:rFonts w:ascii="Times New Roman" w:hAnsi="Times New Roman" w:cs="Times New Roman"/>
          <w:sz w:val="24"/>
          <w:szCs w:val="24"/>
        </w:rPr>
        <w:t>osigurane osobe s invaliditetom koje imaju 100% oštećenja organizma, odnosno tjelesnog oštećenja prema posebnim propisima, osobe kod kojih je utvrđeno više vrsta oštećenja te osobe s tjelesnim ili mentalnim oštećenjem ili psihičkom bolešću zbog kojih ne mogu samostalno izvoditi aktivnosti primjerene životnoj dobi sukladno propisima o socijalnoj skrbi,</w:t>
      </w:r>
    </w:p>
    <w:p w14:paraId="64BCF2C9" w14:textId="14E7CC98" w:rsidR="00DE515F" w:rsidRPr="00286E02" w:rsidRDefault="00DE515F" w:rsidP="00DE515F">
      <w:pPr>
        <w:pStyle w:val="Odlomakpopisa"/>
        <w:numPr>
          <w:ilvl w:val="0"/>
          <w:numId w:val="15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6E02">
        <w:rPr>
          <w:rFonts w:ascii="Times New Roman" w:hAnsi="Times New Roman" w:cs="Times New Roman"/>
          <w:sz w:val="24"/>
          <w:szCs w:val="24"/>
        </w:rPr>
        <w:t>osigurane osobe darivatelje dijelova ljudskog tijela u svrhu liječenja,</w:t>
      </w:r>
    </w:p>
    <w:p w14:paraId="3FBAF69A" w14:textId="2466796F" w:rsidR="00DE515F" w:rsidRPr="00286E02" w:rsidRDefault="00DE515F" w:rsidP="00DE515F">
      <w:pPr>
        <w:pStyle w:val="Odlomakpopisa"/>
        <w:numPr>
          <w:ilvl w:val="0"/>
          <w:numId w:val="15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6E02">
        <w:rPr>
          <w:rFonts w:ascii="Times New Roman" w:hAnsi="Times New Roman" w:cs="Times New Roman"/>
          <w:sz w:val="24"/>
          <w:szCs w:val="24"/>
        </w:rPr>
        <w:t>osigurane osobe dobrovoljne davatelje krvi s više od 35 davanja (muškarci), odnosno s više od 25 davanja (žene),</w:t>
      </w:r>
    </w:p>
    <w:p w14:paraId="79E4B05C" w14:textId="555E7E8C" w:rsidR="00240BFA" w:rsidRPr="00240BFA" w:rsidRDefault="00DE515F" w:rsidP="00083D71">
      <w:pPr>
        <w:pStyle w:val="Odlomakpopisa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0BF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osigurane osobe čiji ukupan prihod u prethodnoj kalendarskoj godini, iskazan po članu obitelji, mjesečno </w:t>
      </w:r>
      <w:r w:rsidR="00240BFA" w:rsidRPr="00240BFA">
        <w:rPr>
          <w:rFonts w:ascii="Times New Roman" w:hAnsi="Times New Roman" w:cs="Times New Roman"/>
          <w:b/>
          <w:bCs/>
          <w:sz w:val="24"/>
          <w:szCs w:val="24"/>
        </w:rPr>
        <w:t xml:space="preserve">nije veći </w:t>
      </w:r>
      <w:r w:rsidR="00240BFA" w:rsidRPr="004C4414">
        <w:rPr>
          <w:rFonts w:ascii="Times New Roman" w:hAnsi="Times New Roman" w:cs="Times New Roman"/>
          <w:b/>
          <w:bCs/>
          <w:sz w:val="24"/>
          <w:szCs w:val="24"/>
        </w:rPr>
        <w:t>od </w:t>
      </w:r>
      <w:r w:rsidR="007B6174" w:rsidRPr="004C4414">
        <w:rPr>
          <w:rFonts w:ascii="Times New Roman" w:hAnsi="Times New Roman" w:cs="Times New Roman"/>
          <w:b/>
          <w:bCs/>
          <w:sz w:val="24"/>
          <w:szCs w:val="24"/>
        </w:rPr>
        <w:t>421,92</w:t>
      </w:r>
      <w:r w:rsidR="00240BFA" w:rsidRPr="00240BFA">
        <w:rPr>
          <w:rFonts w:ascii="Times New Roman" w:hAnsi="Times New Roman" w:cs="Times New Roman"/>
          <w:b/>
          <w:bCs/>
          <w:sz w:val="24"/>
          <w:szCs w:val="24"/>
        </w:rPr>
        <w:t> eura (prihodovni cenzus), a za osiguranike – samce, ako im prihodovni cenzus u prethodnoj kalendarskoj godini nije veći od </w:t>
      </w:r>
      <w:r w:rsidR="001C3C47" w:rsidRPr="004C4414">
        <w:rPr>
          <w:rFonts w:ascii="Times New Roman" w:hAnsi="Times New Roman" w:cs="Times New Roman"/>
          <w:b/>
          <w:bCs/>
          <w:sz w:val="24"/>
          <w:szCs w:val="24"/>
        </w:rPr>
        <w:t>528</w:t>
      </w:r>
      <w:r w:rsidR="00240BFA" w:rsidRPr="004C441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C3C47" w:rsidRPr="004C4414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240BFA" w:rsidRPr="00240BFA">
        <w:rPr>
          <w:rFonts w:ascii="Times New Roman" w:hAnsi="Times New Roman" w:cs="Times New Roman"/>
          <w:b/>
          <w:bCs/>
          <w:sz w:val="24"/>
          <w:szCs w:val="24"/>
        </w:rPr>
        <w:t xml:space="preserve"> eura.</w:t>
      </w:r>
    </w:p>
    <w:p w14:paraId="140B8FD0" w14:textId="77777777" w:rsidR="00E31AF0" w:rsidRPr="00286E02" w:rsidRDefault="00E31AF0" w:rsidP="00083D7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A98D005" w14:textId="77777777" w:rsidR="00E31AF0" w:rsidRPr="00286E02" w:rsidRDefault="00E31AF0" w:rsidP="00F344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E02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7370FECB" w14:textId="77777777" w:rsidR="004C65DE" w:rsidRPr="00286E02" w:rsidRDefault="005A766C" w:rsidP="00F344A3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6E02">
        <w:rPr>
          <w:rFonts w:ascii="Times New Roman" w:eastAsia="Calibri" w:hAnsi="Times New Roman" w:cs="Times New Roman"/>
          <w:sz w:val="24"/>
          <w:szCs w:val="24"/>
        </w:rPr>
        <w:t xml:space="preserve">Općina </w:t>
      </w:r>
      <w:r w:rsidR="004C65DE" w:rsidRPr="00286E02">
        <w:rPr>
          <w:rFonts w:ascii="Times New Roman" w:eastAsia="Calibri" w:hAnsi="Times New Roman" w:cs="Times New Roman"/>
          <w:sz w:val="24"/>
          <w:szCs w:val="24"/>
        </w:rPr>
        <w:t xml:space="preserve">Vrsar - </w:t>
      </w:r>
      <w:proofErr w:type="spellStart"/>
      <w:r w:rsidR="004C65DE" w:rsidRPr="00286E02">
        <w:rPr>
          <w:rFonts w:ascii="Times New Roman" w:eastAsia="Calibri" w:hAnsi="Times New Roman" w:cs="Times New Roman"/>
          <w:sz w:val="24"/>
          <w:szCs w:val="24"/>
        </w:rPr>
        <w:t>Orsera</w:t>
      </w:r>
      <w:proofErr w:type="spellEnd"/>
      <w:r w:rsidRPr="00286E02">
        <w:rPr>
          <w:rFonts w:ascii="Times New Roman" w:eastAsia="Calibri" w:hAnsi="Times New Roman" w:cs="Times New Roman"/>
          <w:sz w:val="24"/>
          <w:szCs w:val="24"/>
        </w:rPr>
        <w:t xml:space="preserve"> sufinancirat će dopunsko zdra</w:t>
      </w:r>
      <w:r w:rsidR="0014180C" w:rsidRPr="00286E02">
        <w:rPr>
          <w:rFonts w:ascii="Times New Roman" w:eastAsia="Calibri" w:hAnsi="Times New Roman" w:cs="Times New Roman"/>
          <w:sz w:val="24"/>
          <w:szCs w:val="24"/>
        </w:rPr>
        <w:t xml:space="preserve">vstveno osiguranje umirovljenika </w:t>
      </w:r>
      <w:r w:rsidRPr="00286E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5572" w:rsidRPr="00286E02">
        <w:rPr>
          <w:rFonts w:ascii="Times New Roman" w:eastAsia="Calibri" w:hAnsi="Times New Roman" w:cs="Times New Roman"/>
          <w:sz w:val="24"/>
          <w:szCs w:val="24"/>
        </w:rPr>
        <w:t>sufinanciranjem premije</w:t>
      </w:r>
      <w:r w:rsidR="004C65DE" w:rsidRPr="00286E0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0EBADAD" w14:textId="4B9B1EE6" w:rsidR="00F708DD" w:rsidRPr="004C4414" w:rsidRDefault="00F708DD" w:rsidP="00F708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E02">
        <w:rPr>
          <w:rFonts w:ascii="Times New Roman" w:hAnsi="Times New Roman" w:cs="Times New Roman"/>
          <w:sz w:val="24"/>
          <w:szCs w:val="24"/>
        </w:rPr>
        <w:t xml:space="preserve">1. Umirovljenicima čiji prosječni mjesečni prihodi iznose do </w:t>
      </w:r>
      <w:r w:rsidR="0040282B" w:rsidRPr="004C4414">
        <w:rPr>
          <w:rFonts w:ascii="Times New Roman" w:hAnsi="Times New Roman" w:cs="Times New Roman"/>
          <w:sz w:val="24"/>
          <w:szCs w:val="24"/>
        </w:rPr>
        <w:t>4</w:t>
      </w:r>
      <w:r w:rsidR="001165B4" w:rsidRPr="004C4414">
        <w:rPr>
          <w:rFonts w:ascii="Times New Roman" w:hAnsi="Times New Roman" w:cs="Times New Roman"/>
          <w:sz w:val="24"/>
          <w:szCs w:val="24"/>
        </w:rPr>
        <w:t>78</w:t>
      </w:r>
      <w:r w:rsidR="0040282B" w:rsidRPr="004C4414">
        <w:rPr>
          <w:rFonts w:ascii="Times New Roman" w:hAnsi="Times New Roman" w:cs="Times New Roman"/>
          <w:sz w:val="24"/>
          <w:szCs w:val="24"/>
        </w:rPr>
        <w:t xml:space="preserve">,00 </w:t>
      </w:r>
      <w:r w:rsidR="002170B6" w:rsidRPr="004C4414">
        <w:rPr>
          <w:rFonts w:ascii="Times New Roman" w:hAnsi="Times New Roman" w:cs="Times New Roman"/>
          <w:sz w:val="24"/>
          <w:szCs w:val="24"/>
        </w:rPr>
        <w:t>eura</w:t>
      </w:r>
      <w:r w:rsidRPr="004C4414">
        <w:rPr>
          <w:rFonts w:ascii="Times New Roman" w:hAnsi="Times New Roman" w:cs="Times New Roman"/>
          <w:sz w:val="24"/>
          <w:szCs w:val="24"/>
        </w:rPr>
        <w:t xml:space="preserve"> u 100% iznosu premije, odnosno s iznosom</w:t>
      </w:r>
      <w:r w:rsidR="00286E02" w:rsidRPr="004C4414">
        <w:rPr>
          <w:rFonts w:ascii="Times New Roman" w:hAnsi="Times New Roman" w:cs="Times New Roman"/>
          <w:sz w:val="24"/>
          <w:szCs w:val="24"/>
        </w:rPr>
        <w:t xml:space="preserve"> </w:t>
      </w:r>
      <w:r w:rsidR="00DF30B4" w:rsidRPr="004C4414">
        <w:rPr>
          <w:rFonts w:ascii="Times New Roman" w:hAnsi="Times New Roman" w:cs="Times New Roman"/>
          <w:sz w:val="24"/>
          <w:szCs w:val="24"/>
        </w:rPr>
        <w:t xml:space="preserve">od </w:t>
      </w:r>
      <w:r w:rsidR="00DF30B4" w:rsidRPr="004C4414">
        <w:rPr>
          <w:rFonts w:ascii="Times New Roman" w:hAnsi="Times New Roman" w:cs="Times New Roman"/>
          <w:spacing w:val="3"/>
          <w:sz w:val="24"/>
          <w:szCs w:val="24"/>
        </w:rPr>
        <w:t>111,49 eura</w:t>
      </w:r>
      <w:r w:rsidR="004D4D92" w:rsidRPr="004C4414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7C72B078" w14:textId="7A0E040B" w:rsidR="00F708DD" w:rsidRPr="00286E02" w:rsidRDefault="00F708DD" w:rsidP="00F708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414">
        <w:rPr>
          <w:rFonts w:ascii="Times New Roman" w:hAnsi="Times New Roman" w:cs="Times New Roman"/>
          <w:sz w:val="24"/>
          <w:szCs w:val="24"/>
        </w:rPr>
        <w:t xml:space="preserve">2. Umirovljenicima čiji prosječni mjesečni prihodi iznose više od </w:t>
      </w:r>
      <w:r w:rsidR="0040282B" w:rsidRPr="004C4414">
        <w:rPr>
          <w:rFonts w:ascii="Times New Roman" w:hAnsi="Times New Roman" w:cs="Times New Roman"/>
          <w:sz w:val="24"/>
          <w:szCs w:val="24"/>
        </w:rPr>
        <w:t>4</w:t>
      </w:r>
      <w:r w:rsidR="001165B4" w:rsidRPr="004C4414">
        <w:rPr>
          <w:rFonts w:ascii="Times New Roman" w:hAnsi="Times New Roman" w:cs="Times New Roman"/>
          <w:sz w:val="24"/>
          <w:szCs w:val="24"/>
        </w:rPr>
        <w:t>78</w:t>
      </w:r>
      <w:r w:rsidR="0040282B" w:rsidRPr="004C4414">
        <w:rPr>
          <w:rFonts w:ascii="Times New Roman" w:hAnsi="Times New Roman" w:cs="Times New Roman"/>
          <w:sz w:val="24"/>
          <w:szCs w:val="24"/>
        </w:rPr>
        <w:t xml:space="preserve">,00 eura do </w:t>
      </w:r>
      <w:r w:rsidR="001165B4" w:rsidRPr="004C4414">
        <w:rPr>
          <w:rFonts w:ascii="Times New Roman" w:hAnsi="Times New Roman" w:cs="Times New Roman"/>
          <w:sz w:val="24"/>
          <w:szCs w:val="24"/>
        </w:rPr>
        <w:t>875</w:t>
      </w:r>
      <w:r w:rsidR="0040282B" w:rsidRPr="004C4414">
        <w:rPr>
          <w:rFonts w:ascii="Times New Roman" w:hAnsi="Times New Roman" w:cs="Times New Roman"/>
          <w:sz w:val="24"/>
          <w:szCs w:val="24"/>
        </w:rPr>
        <w:t>,00 eura</w:t>
      </w:r>
      <w:r w:rsidR="0040282B">
        <w:rPr>
          <w:rFonts w:ascii="Times New Roman" w:hAnsi="Times New Roman" w:cs="Times New Roman"/>
          <w:sz w:val="24"/>
          <w:szCs w:val="24"/>
        </w:rPr>
        <w:t>,</w:t>
      </w:r>
      <w:r w:rsidR="0040282B" w:rsidRPr="00286E02">
        <w:rPr>
          <w:rFonts w:ascii="Times New Roman" w:hAnsi="Times New Roman" w:cs="Times New Roman"/>
          <w:sz w:val="24"/>
          <w:szCs w:val="24"/>
        </w:rPr>
        <w:t xml:space="preserve"> </w:t>
      </w:r>
      <w:r w:rsidRPr="00286E02">
        <w:rPr>
          <w:rFonts w:ascii="Times New Roman" w:hAnsi="Times New Roman" w:cs="Times New Roman"/>
          <w:sz w:val="24"/>
          <w:szCs w:val="24"/>
        </w:rPr>
        <w:t xml:space="preserve">50% premije, odnosno s iznosom </w:t>
      </w:r>
      <w:r w:rsidR="00DF30B4" w:rsidRPr="00286E02">
        <w:rPr>
          <w:rFonts w:ascii="Times New Roman" w:hAnsi="Times New Roman" w:cs="Times New Roman"/>
          <w:sz w:val="24"/>
          <w:szCs w:val="24"/>
        </w:rPr>
        <w:t>od 55,75 eura</w:t>
      </w:r>
      <w:r w:rsidR="00240BFA">
        <w:rPr>
          <w:rFonts w:ascii="Times New Roman" w:hAnsi="Times New Roman" w:cs="Times New Roman"/>
          <w:sz w:val="24"/>
          <w:szCs w:val="24"/>
        </w:rPr>
        <w:t>.</w:t>
      </w:r>
    </w:p>
    <w:p w14:paraId="56E8D7A4" w14:textId="77777777" w:rsidR="00E31AF0" w:rsidRPr="00286E02" w:rsidRDefault="00E31AF0" w:rsidP="00F344A3">
      <w:pPr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DA585B8" w14:textId="77777777" w:rsidR="00BF4A69" w:rsidRPr="00286E02" w:rsidRDefault="00BF4A69" w:rsidP="00F344A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6E02">
        <w:rPr>
          <w:rFonts w:ascii="Times New Roman" w:hAnsi="Times New Roman" w:cs="Times New Roman"/>
          <w:sz w:val="24"/>
          <w:szCs w:val="24"/>
        </w:rPr>
        <w:t xml:space="preserve">Prosječni mjesečni prihodi uključuju prihode od mirovine te sve ostale prihode (npr. od redovnog radnog odnosa, iznajmljivanja stana/poslovnog prostora/soba/apartmana, temeljem ugovora o djelu i ostalo). </w:t>
      </w:r>
      <w:r w:rsidR="00ED28DB" w:rsidRPr="00286E02">
        <w:rPr>
          <w:rFonts w:ascii="Times New Roman" w:hAnsi="Times New Roman" w:cs="Times New Roman"/>
          <w:sz w:val="24"/>
          <w:szCs w:val="24"/>
        </w:rPr>
        <w:t xml:space="preserve">U prosječne mjesečne prihode ulaze i prihodi bračnog ili izvanbračnog druga podnositelja zahtjeva, koji žive u zajedničkom kućanstvu.  </w:t>
      </w:r>
      <w:r w:rsidRPr="00286E02">
        <w:rPr>
          <w:rFonts w:ascii="Times New Roman" w:hAnsi="Times New Roman" w:cs="Times New Roman"/>
          <w:sz w:val="24"/>
          <w:szCs w:val="24"/>
        </w:rPr>
        <w:t xml:space="preserve">Osnova za sufinanciranje dopunskog zdravstvenog osiguranja je sklopljena ili obnovljena polica dopunskog zdravstvenog osiguranja za tekuću godinu. </w:t>
      </w:r>
      <w:r w:rsidRPr="00286E02">
        <w:rPr>
          <w:rFonts w:ascii="Times New Roman" w:eastAsia="Calibri" w:hAnsi="Times New Roman" w:cs="Times New Roman"/>
          <w:sz w:val="24"/>
          <w:szCs w:val="24"/>
        </w:rPr>
        <w:t>Isplata iznosa s kojim će Općina sufinancirati dopunsko zdravstveno osiguranje vršit će se jednokratno na temelju naloga Jedinstvenog upravnog odjela Općine samo za one mjesece u tekućoj godini tijekom kojih je sklopljena ili obnovljena polica dopunskog zdravstvenog osiguranja bila važeća.</w:t>
      </w:r>
    </w:p>
    <w:p w14:paraId="1207C734" w14:textId="77777777" w:rsidR="00ED28DB" w:rsidRPr="00286E02" w:rsidRDefault="00ED28DB" w:rsidP="00F344A3">
      <w:pPr>
        <w:jc w:val="both"/>
        <w:rPr>
          <w:rFonts w:ascii="Times New Roman" w:hAnsi="Times New Roman" w:cs="Times New Roman"/>
          <w:sz w:val="24"/>
          <w:szCs w:val="24"/>
        </w:rPr>
      </w:pPr>
      <w:r w:rsidRPr="00286E02">
        <w:rPr>
          <w:rFonts w:ascii="Times New Roman" w:hAnsi="Times New Roman" w:cs="Times New Roman"/>
          <w:sz w:val="24"/>
          <w:szCs w:val="24"/>
        </w:rPr>
        <w:t>Podnositelji zahtjeva kojima polica dopunskog osiguranja ne vrijedi za cijeli mjesec u kojem je ugovor sklopljen, ostvaruju pravo sufinanciranja dopunskog osiguranja od prvog narednog mjeseca koji slijedi mjesecu u kojem je sklopljena polica.</w:t>
      </w:r>
    </w:p>
    <w:p w14:paraId="4F71C3D2" w14:textId="77777777" w:rsidR="007A0630" w:rsidRPr="00286E02" w:rsidRDefault="007A0630" w:rsidP="00F344A3">
      <w:pPr>
        <w:jc w:val="both"/>
        <w:rPr>
          <w:rFonts w:ascii="Times New Roman" w:hAnsi="Times New Roman" w:cs="Times New Roman"/>
          <w:sz w:val="24"/>
          <w:szCs w:val="24"/>
        </w:rPr>
      </w:pPr>
      <w:r w:rsidRPr="00286E02">
        <w:rPr>
          <w:rFonts w:ascii="Times New Roman" w:hAnsi="Times New Roman" w:cs="Times New Roman"/>
          <w:sz w:val="24"/>
          <w:szCs w:val="24"/>
        </w:rPr>
        <w:t>Podnositelji zahtjeva koji su umirovljeni i koji navršavaju 65 godina u tekućoj godini, ostvaruju pravo sufinanciranja dopunskog osiguranja od prvog narednog mjeseca koji slijedi mjesecu umirovljenja ili navršavanja 65 godine života.</w:t>
      </w:r>
    </w:p>
    <w:p w14:paraId="5A723664" w14:textId="77777777" w:rsidR="00ED28DB" w:rsidRPr="00286E02" w:rsidRDefault="00ED28DB" w:rsidP="00F344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9D71C4" w14:textId="77777777" w:rsidR="00BF4A69" w:rsidRPr="00286E02" w:rsidRDefault="00BF4A69" w:rsidP="00F344A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6E02">
        <w:rPr>
          <w:rFonts w:ascii="Times New Roman" w:eastAsia="Calibri" w:hAnsi="Times New Roman" w:cs="Times New Roman"/>
          <w:sz w:val="24"/>
          <w:szCs w:val="24"/>
        </w:rPr>
        <w:t>Iznos će se u pravilu, isplatit</w:t>
      </w:r>
      <w:r w:rsidR="008F526A" w:rsidRPr="00286E02">
        <w:rPr>
          <w:rFonts w:ascii="Times New Roman" w:eastAsia="Calibri" w:hAnsi="Times New Roman" w:cs="Times New Roman"/>
          <w:sz w:val="24"/>
          <w:szCs w:val="24"/>
        </w:rPr>
        <w:t>i</w:t>
      </w:r>
      <w:r w:rsidRPr="00286E02">
        <w:rPr>
          <w:rFonts w:ascii="Times New Roman" w:eastAsia="Calibri" w:hAnsi="Times New Roman" w:cs="Times New Roman"/>
          <w:sz w:val="24"/>
          <w:szCs w:val="24"/>
        </w:rPr>
        <w:t xml:space="preserve"> podnositelju zahtjeva na njegov </w:t>
      </w:r>
      <w:r w:rsidR="00F708DD" w:rsidRPr="00286E02">
        <w:rPr>
          <w:rFonts w:ascii="Times New Roman" w:hAnsi="Times New Roman" w:cs="Times New Roman"/>
          <w:sz w:val="24"/>
          <w:szCs w:val="24"/>
        </w:rPr>
        <w:t>tekući račun, ali se može isplatiti i njegovom punomoćniku, ako je tako određeno u punomoći, odnosno skrbniku ukoliko je rješenjem javnopravnog tijela nadležnog za poslove socijalne skrbi ili odobrenjem istoga tako određeno</w:t>
      </w:r>
      <w:r w:rsidRPr="00286E0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226B6F" w14:textId="77777777" w:rsidR="006925E1" w:rsidRPr="00286E02" w:rsidRDefault="007B5F64" w:rsidP="00F344A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6E02">
        <w:rPr>
          <w:rFonts w:ascii="Times New Roman" w:eastAsia="Calibri" w:hAnsi="Times New Roman" w:cs="Times New Roman"/>
          <w:sz w:val="24"/>
          <w:szCs w:val="24"/>
        </w:rPr>
        <w:tab/>
        <w:t>Podnositelji zahtjeva su dužni Općinu Vrsar-</w:t>
      </w:r>
      <w:proofErr w:type="spellStart"/>
      <w:r w:rsidRPr="00286E02">
        <w:rPr>
          <w:rFonts w:ascii="Times New Roman" w:eastAsia="Calibri" w:hAnsi="Times New Roman" w:cs="Times New Roman"/>
          <w:sz w:val="24"/>
          <w:szCs w:val="24"/>
        </w:rPr>
        <w:t>Orsera</w:t>
      </w:r>
      <w:proofErr w:type="spellEnd"/>
      <w:r w:rsidR="00CB4C96" w:rsidRPr="00286E02">
        <w:rPr>
          <w:rFonts w:ascii="Times New Roman" w:eastAsia="Calibri" w:hAnsi="Times New Roman" w:cs="Times New Roman"/>
          <w:sz w:val="24"/>
          <w:szCs w:val="24"/>
        </w:rPr>
        <w:t xml:space="preserve"> bez odgode</w:t>
      </w:r>
      <w:r w:rsidRPr="00286E02">
        <w:rPr>
          <w:rFonts w:ascii="Times New Roman" w:eastAsia="Calibri" w:hAnsi="Times New Roman" w:cs="Times New Roman"/>
          <w:sz w:val="24"/>
          <w:szCs w:val="24"/>
        </w:rPr>
        <w:t xml:space="preserve"> obavijestiti o svakoj promjeni u svezi dostavljenih podataka u zahtjevu za sufinanciranje. </w:t>
      </w:r>
    </w:p>
    <w:p w14:paraId="04804523" w14:textId="77777777" w:rsidR="00F708DD" w:rsidRPr="00286E02" w:rsidRDefault="00F708DD" w:rsidP="00F344A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E911F4" w14:textId="77777777" w:rsidR="00E31AF0" w:rsidRPr="00286E02" w:rsidRDefault="00E31AF0" w:rsidP="00F344A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6E02">
        <w:rPr>
          <w:rFonts w:ascii="Times New Roman" w:eastAsia="Calibri" w:hAnsi="Times New Roman" w:cs="Times New Roman"/>
          <w:b/>
          <w:bCs/>
          <w:sz w:val="24"/>
          <w:szCs w:val="24"/>
        </w:rPr>
        <w:t>V.</w:t>
      </w:r>
    </w:p>
    <w:p w14:paraId="536286FF" w14:textId="77777777" w:rsidR="00C21BFE" w:rsidRPr="00286E02" w:rsidRDefault="00C21BFE" w:rsidP="00F344A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6E02">
        <w:rPr>
          <w:rFonts w:ascii="Times New Roman" w:eastAsia="Calibri" w:hAnsi="Times New Roman" w:cs="Times New Roman"/>
          <w:sz w:val="24"/>
          <w:szCs w:val="24"/>
        </w:rPr>
        <w:t>Postupak za ostvarivanje prava na sufinanciranje dopunskog zdravstvenog osiguranja pokreće se podnošenjem zahtjeva, kojem je podnositelj dužan priložiti dokaze</w:t>
      </w:r>
      <w:r w:rsidR="00715523" w:rsidRPr="00286E02">
        <w:rPr>
          <w:rFonts w:ascii="Times New Roman" w:eastAsia="Calibri" w:hAnsi="Times New Roman" w:cs="Times New Roman"/>
          <w:sz w:val="24"/>
          <w:szCs w:val="24"/>
        </w:rPr>
        <w:t xml:space="preserve"> kojima dokazuje da ostvaruj</w:t>
      </w:r>
      <w:r w:rsidR="008565D5" w:rsidRPr="00286E02">
        <w:rPr>
          <w:rFonts w:ascii="Times New Roman" w:eastAsia="Calibri" w:hAnsi="Times New Roman" w:cs="Times New Roman"/>
          <w:sz w:val="24"/>
          <w:szCs w:val="24"/>
        </w:rPr>
        <w:t>e</w:t>
      </w:r>
      <w:r w:rsidR="00715523" w:rsidRPr="00286E02">
        <w:rPr>
          <w:rFonts w:ascii="Times New Roman" w:eastAsia="Calibri" w:hAnsi="Times New Roman" w:cs="Times New Roman"/>
          <w:sz w:val="24"/>
          <w:szCs w:val="24"/>
        </w:rPr>
        <w:t xml:space="preserve"> t</w:t>
      </w:r>
      <w:r w:rsidRPr="00286E02">
        <w:rPr>
          <w:rFonts w:ascii="Times New Roman" w:eastAsia="Calibri" w:hAnsi="Times New Roman" w:cs="Times New Roman"/>
          <w:sz w:val="24"/>
          <w:szCs w:val="24"/>
        </w:rPr>
        <w:t>o pravo. Dokazi koje je podnositelj zahtjeva dužan priložiti su sljedeći:</w:t>
      </w:r>
    </w:p>
    <w:p w14:paraId="05E1B7D0" w14:textId="77777777" w:rsidR="00E31AF0" w:rsidRPr="00286E02" w:rsidRDefault="00E31AF0" w:rsidP="00F344A3">
      <w:pPr>
        <w:rPr>
          <w:rFonts w:eastAsia="Calibri"/>
          <w:i/>
          <w:iCs/>
          <w:u w:val="single"/>
        </w:rPr>
      </w:pPr>
    </w:p>
    <w:p w14:paraId="3F554B81" w14:textId="77777777" w:rsidR="00F344A3" w:rsidRPr="00286E02" w:rsidRDefault="00F344A3" w:rsidP="00F344A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6E02">
        <w:rPr>
          <w:rFonts w:ascii="Times New Roman" w:eastAsia="Calibri" w:hAnsi="Times New Roman" w:cs="Times New Roman"/>
          <w:sz w:val="24"/>
          <w:szCs w:val="24"/>
        </w:rPr>
        <w:t>1. dokaz o državljanstvu i prebivalištu na području Općine (presliku osobne iskaznice ili drugi dokaz o državljanstvu, odnosno prebivalištu na području Općine)</w:t>
      </w:r>
    </w:p>
    <w:p w14:paraId="463E5C65" w14:textId="77777777" w:rsidR="00F344A3" w:rsidRPr="00286E02" w:rsidRDefault="00F344A3" w:rsidP="00F344A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6E02">
        <w:rPr>
          <w:rFonts w:ascii="Times New Roman" w:eastAsia="Calibri" w:hAnsi="Times New Roman" w:cs="Times New Roman"/>
          <w:sz w:val="24"/>
          <w:szCs w:val="24"/>
        </w:rPr>
        <w:t>2. dokaz o sklopljenoj ili obnovljenoj polici dopunskog zdravstvenog osiguranja u tekućoj godini: presliku važeće kartice dopunskog zdravstvenog osiguranja ili presliku Ugovora o dopunskom zdravstvenom osiguranju ili drugi odgovarajući dokaz,</w:t>
      </w:r>
    </w:p>
    <w:p w14:paraId="616B61EF" w14:textId="74CFE484" w:rsidR="00F344A3" w:rsidRPr="00286E02" w:rsidRDefault="00F344A3" w:rsidP="00F344A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6E02">
        <w:rPr>
          <w:rFonts w:ascii="Times New Roman" w:eastAsia="Calibri" w:hAnsi="Times New Roman" w:cs="Times New Roman"/>
          <w:sz w:val="24"/>
          <w:szCs w:val="24"/>
        </w:rPr>
        <w:t>3. dokaz o visini isplaćene mirovine korisnika potpore za rujan 2</w:t>
      </w:r>
      <w:r w:rsidRPr="004C4414">
        <w:rPr>
          <w:rFonts w:ascii="Times New Roman" w:eastAsia="Calibri" w:hAnsi="Times New Roman" w:cs="Times New Roman"/>
          <w:sz w:val="24"/>
          <w:szCs w:val="24"/>
        </w:rPr>
        <w:t>0</w:t>
      </w:r>
      <w:r w:rsidR="00E42BBE" w:rsidRPr="004C4414">
        <w:rPr>
          <w:rFonts w:ascii="Times New Roman" w:eastAsia="Calibri" w:hAnsi="Times New Roman" w:cs="Times New Roman"/>
          <w:sz w:val="24"/>
          <w:szCs w:val="24"/>
        </w:rPr>
        <w:t>2</w:t>
      </w:r>
      <w:r w:rsidR="000D6003" w:rsidRPr="004C4414">
        <w:rPr>
          <w:rFonts w:ascii="Times New Roman" w:eastAsia="Calibri" w:hAnsi="Times New Roman" w:cs="Times New Roman"/>
          <w:sz w:val="24"/>
          <w:szCs w:val="24"/>
        </w:rPr>
        <w:t>5</w:t>
      </w:r>
      <w:r w:rsidRPr="00286E02">
        <w:rPr>
          <w:rFonts w:ascii="Times New Roman" w:eastAsia="Calibri" w:hAnsi="Times New Roman" w:cs="Times New Roman"/>
          <w:sz w:val="24"/>
          <w:szCs w:val="24"/>
        </w:rPr>
        <w:t>. godine (preslik odreska od mirovine ili drugi odgovarajući dokaz),</w:t>
      </w:r>
    </w:p>
    <w:p w14:paraId="6F990675" w14:textId="77777777" w:rsidR="00F344A3" w:rsidRPr="00286E02" w:rsidRDefault="00F344A3" w:rsidP="00F344A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6E02">
        <w:rPr>
          <w:rFonts w:ascii="Times New Roman" w:eastAsia="Calibri" w:hAnsi="Times New Roman" w:cs="Times New Roman"/>
          <w:sz w:val="24"/>
          <w:szCs w:val="24"/>
        </w:rPr>
        <w:t>4. presliku rješenja o skrbništvu ili presliku punomoći ovjerene kod javnog bilježnika, ukoliko stranku zastupa zakonski zastupnik ili punomoćnik.</w:t>
      </w:r>
    </w:p>
    <w:p w14:paraId="5C99A146" w14:textId="77777777" w:rsidR="007A0630" w:rsidRPr="00286E02" w:rsidRDefault="007A0630" w:rsidP="00F344A3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CCCF47E" w14:textId="77777777" w:rsidR="00F363FE" w:rsidRPr="00286E02" w:rsidRDefault="00F363FE" w:rsidP="00F344A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52785879"/>
    </w:p>
    <w:p w14:paraId="2DCC3521" w14:textId="77777777" w:rsidR="00E31AF0" w:rsidRPr="00286E02" w:rsidRDefault="00893F26" w:rsidP="0013230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6E02">
        <w:rPr>
          <w:rFonts w:ascii="Times New Roman" w:eastAsia="Calibri" w:hAnsi="Times New Roman" w:cs="Times New Roman"/>
          <w:sz w:val="24"/>
          <w:szCs w:val="24"/>
        </w:rPr>
        <w:t>Ukoliko</w:t>
      </w:r>
      <w:r w:rsidR="0099655C" w:rsidRPr="00286E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28DB" w:rsidRPr="00286E02">
        <w:rPr>
          <w:rFonts w:ascii="Times New Roman" w:eastAsia="Calibri" w:hAnsi="Times New Roman" w:cs="Times New Roman"/>
          <w:sz w:val="24"/>
          <w:szCs w:val="24"/>
        </w:rPr>
        <w:t xml:space="preserve">podnositelj zahtjeva </w:t>
      </w:r>
      <w:r w:rsidR="0099655C" w:rsidRPr="00286E02">
        <w:rPr>
          <w:rFonts w:ascii="Times New Roman" w:eastAsia="Calibri" w:hAnsi="Times New Roman" w:cs="Times New Roman"/>
          <w:sz w:val="24"/>
          <w:szCs w:val="24"/>
        </w:rPr>
        <w:t>ostvaruj</w:t>
      </w:r>
      <w:r w:rsidRPr="00286E02">
        <w:rPr>
          <w:rFonts w:ascii="Times New Roman" w:eastAsia="Calibri" w:hAnsi="Times New Roman" w:cs="Times New Roman"/>
          <w:sz w:val="24"/>
          <w:szCs w:val="24"/>
        </w:rPr>
        <w:t>e</w:t>
      </w:r>
      <w:r w:rsidR="0099655C" w:rsidRPr="00286E02">
        <w:rPr>
          <w:rFonts w:ascii="Times New Roman" w:eastAsia="Calibri" w:hAnsi="Times New Roman" w:cs="Times New Roman"/>
          <w:sz w:val="24"/>
          <w:szCs w:val="24"/>
        </w:rPr>
        <w:t xml:space="preserve"> druge prihode</w:t>
      </w:r>
      <w:r w:rsidR="00E31AF0" w:rsidRPr="00286E02">
        <w:rPr>
          <w:rFonts w:ascii="Times New Roman" w:eastAsia="Calibri" w:hAnsi="Times New Roman" w:cs="Times New Roman"/>
          <w:sz w:val="24"/>
          <w:szCs w:val="24"/>
        </w:rPr>
        <w:t>, duž</w:t>
      </w:r>
      <w:r w:rsidRPr="00286E02">
        <w:rPr>
          <w:rFonts w:ascii="Times New Roman" w:eastAsia="Calibri" w:hAnsi="Times New Roman" w:cs="Times New Roman"/>
          <w:sz w:val="24"/>
          <w:szCs w:val="24"/>
        </w:rPr>
        <w:t>a</w:t>
      </w:r>
      <w:r w:rsidR="00E31AF0" w:rsidRPr="00286E02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286E02">
        <w:rPr>
          <w:rFonts w:ascii="Times New Roman" w:eastAsia="Calibri" w:hAnsi="Times New Roman" w:cs="Times New Roman"/>
          <w:sz w:val="24"/>
          <w:szCs w:val="24"/>
        </w:rPr>
        <w:t>je</w:t>
      </w:r>
      <w:r w:rsidR="00ED28DB" w:rsidRPr="00286E02">
        <w:rPr>
          <w:rFonts w:ascii="Times New Roman" w:eastAsia="Calibri" w:hAnsi="Times New Roman" w:cs="Times New Roman"/>
          <w:sz w:val="24"/>
          <w:szCs w:val="24"/>
        </w:rPr>
        <w:t>, ovisno o vrsti prihoda</w:t>
      </w:r>
      <w:r w:rsidR="00EB3C82" w:rsidRPr="00286E02">
        <w:rPr>
          <w:rFonts w:ascii="Times New Roman" w:eastAsia="Calibri" w:hAnsi="Times New Roman" w:cs="Times New Roman"/>
          <w:sz w:val="24"/>
          <w:szCs w:val="24"/>
        </w:rPr>
        <w:t>,</w:t>
      </w:r>
      <w:r w:rsidR="00ED28DB" w:rsidRPr="00286E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1AF0" w:rsidRPr="00286E02">
        <w:rPr>
          <w:rFonts w:ascii="Times New Roman" w:eastAsia="Calibri" w:hAnsi="Times New Roman" w:cs="Times New Roman"/>
          <w:sz w:val="24"/>
          <w:szCs w:val="24"/>
        </w:rPr>
        <w:t xml:space="preserve">dostaviti: </w:t>
      </w:r>
    </w:p>
    <w:bookmarkEnd w:id="1"/>
    <w:p w14:paraId="0E1F050A" w14:textId="77777777" w:rsidR="00357E19" w:rsidRPr="00286E02" w:rsidRDefault="00357E19" w:rsidP="0013230F">
      <w:pPr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110023" w14:textId="77777777" w:rsidR="007A4CCE" w:rsidRPr="00286E02" w:rsidRDefault="007A4CCE" w:rsidP="0013230F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83984756"/>
      <w:r w:rsidRPr="00286E02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bookmarkStart w:id="3" w:name="_Hlk52785898"/>
      <w:r w:rsidRPr="00286E02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Pr="00286E02">
        <w:rPr>
          <w:rFonts w:ascii="Times New Roman" w:eastAsia="Calibri" w:hAnsi="Times New Roman" w:cs="Times New Roman"/>
          <w:sz w:val="24"/>
          <w:szCs w:val="24"/>
        </w:rPr>
        <w:t xml:space="preserve"> dokaz o ostalim prihodima u prethodnoj kalendarskoj godini (potvrd</w:t>
      </w:r>
      <w:r w:rsidR="00F363FE" w:rsidRPr="00286E02">
        <w:rPr>
          <w:rFonts w:ascii="Times New Roman" w:eastAsia="Calibri" w:hAnsi="Times New Roman" w:cs="Times New Roman"/>
          <w:sz w:val="24"/>
          <w:szCs w:val="24"/>
        </w:rPr>
        <w:t>u</w:t>
      </w:r>
      <w:r w:rsidRPr="00286E02">
        <w:rPr>
          <w:rFonts w:ascii="Times New Roman" w:eastAsia="Calibri" w:hAnsi="Times New Roman" w:cs="Times New Roman"/>
          <w:sz w:val="24"/>
          <w:szCs w:val="24"/>
        </w:rPr>
        <w:t xml:space="preserve"> o visini dohotka i primitaka izdana od strane nadležne Porezne uprave ili drugi odgovarajući dokaz)</w:t>
      </w:r>
      <w:bookmarkEnd w:id="3"/>
      <w:r w:rsidRPr="00286E02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23F1EB3" w14:textId="77777777" w:rsidR="007A4CCE" w:rsidRPr="00286E02" w:rsidRDefault="007A4CCE" w:rsidP="0013230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8986A8" w14:textId="54BF1971" w:rsidR="007A4CCE" w:rsidRPr="00286E02" w:rsidRDefault="007A4CCE" w:rsidP="0013230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6E02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286E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b) </w:t>
      </w:r>
      <w:r w:rsidRPr="00286E02">
        <w:rPr>
          <w:rFonts w:ascii="Times New Roman" w:eastAsia="Calibri" w:hAnsi="Times New Roman" w:cs="Times New Roman"/>
          <w:sz w:val="24"/>
          <w:szCs w:val="24"/>
        </w:rPr>
        <w:t>ako ostvaruje prihode temeljem iznajmljivanja soba i apartmana</w:t>
      </w:r>
      <w:r w:rsidR="001513F6" w:rsidRPr="00286E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6E02">
        <w:rPr>
          <w:rFonts w:ascii="Times New Roman" w:eastAsia="Calibri" w:hAnsi="Times New Roman" w:cs="Times New Roman"/>
          <w:sz w:val="24"/>
          <w:szCs w:val="24"/>
        </w:rPr>
        <w:t xml:space="preserve">(presliku TZ obrasca o članarini u prethodnoj godini ili </w:t>
      </w:r>
      <w:r w:rsidRPr="00286E02">
        <w:rPr>
          <w:rFonts w:ascii="Times New Roman" w:hAnsi="Times New Roman" w:cs="Times New Roman"/>
          <w:sz w:val="24"/>
          <w:szCs w:val="24"/>
        </w:rPr>
        <w:t>potvrd</w:t>
      </w:r>
      <w:r w:rsidR="00F363FE" w:rsidRPr="00286E02">
        <w:rPr>
          <w:rFonts w:ascii="Times New Roman" w:hAnsi="Times New Roman" w:cs="Times New Roman"/>
          <w:sz w:val="24"/>
          <w:szCs w:val="24"/>
        </w:rPr>
        <w:t>u</w:t>
      </w:r>
      <w:r w:rsidRPr="00286E02">
        <w:rPr>
          <w:rFonts w:ascii="Times New Roman" w:hAnsi="Times New Roman" w:cs="Times New Roman"/>
          <w:sz w:val="24"/>
          <w:szCs w:val="24"/>
        </w:rPr>
        <w:t xml:space="preserve"> o visini dohotka i primitaka izdana od strane nadležne Porezne uprave</w:t>
      </w:r>
      <w:r w:rsidRPr="00286E02">
        <w:rPr>
          <w:rFonts w:ascii="Times New Roman" w:eastAsia="Calibri" w:hAnsi="Times New Roman" w:cs="Times New Roman"/>
          <w:sz w:val="24"/>
          <w:szCs w:val="24"/>
        </w:rPr>
        <w:t>)</w:t>
      </w:r>
      <w:r w:rsidR="001513F6" w:rsidRPr="00286E02">
        <w:rPr>
          <w:rFonts w:ascii="Times New Roman" w:eastAsia="Calibri" w:hAnsi="Times New Roman" w:cs="Times New Roman"/>
          <w:sz w:val="24"/>
          <w:szCs w:val="24"/>
        </w:rPr>
        <w:t xml:space="preserve"> ili</w:t>
      </w:r>
    </w:p>
    <w:p w14:paraId="58FF9566" w14:textId="77777777" w:rsidR="00F708DD" w:rsidRPr="00286E02" w:rsidRDefault="00F708DD" w:rsidP="0013230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135700" w14:textId="33CF97B0" w:rsidR="007A4CCE" w:rsidRPr="00286E02" w:rsidRDefault="007A4CCE" w:rsidP="0013230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6E02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286E02">
        <w:rPr>
          <w:rFonts w:ascii="Times New Roman" w:eastAsia="Calibri" w:hAnsi="Times New Roman" w:cs="Times New Roman"/>
          <w:b/>
          <w:bCs/>
          <w:sz w:val="24"/>
          <w:szCs w:val="24"/>
        </w:rPr>
        <w:t>c)</w:t>
      </w:r>
      <w:r w:rsidRPr="00286E02">
        <w:rPr>
          <w:rFonts w:ascii="Times New Roman" w:eastAsia="Calibri" w:hAnsi="Times New Roman" w:cs="Times New Roman"/>
          <w:sz w:val="24"/>
          <w:szCs w:val="24"/>
        </w:rPr>
        <w:t xml:space="preserve"> dokaz o isplaćenoj dividendi</w:t>
      </w:r>
      <w:bookmarkStart w:id="4" w:name="_Hlk52785929"/>
      <w:r w:rsidR="007B16F3">
        <w:rPr>
          <w:rFonts w:ascii="Times New Roman" w:eastAsia="Calibri" w:hAnsi="Times New Roman" w:cs="Times New Roman"/>
          <w:sz w:val="24"/>
          <w:szCs w:val="24"/>
        </w:rPr>
        <w:t>,</w:t>
      </w:r>
      <w:r w:rsidR="007C4DCE" w:rsidRPr="007C4D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4DCE" w:rsidRPr="00286E02">
        <w:rPr>
          <w:rFonts w:ascii="Times New Roman" w:eastAsia="Calibri" w:hAnsi="Times New Roman" w:cs="Times New Roman"/>
          <w:sz w:val="24"/>
          <w:szCs w:val="24"/>
        </w:rPr>
        <w:t xml:space="preserve">ako je </w:t>
      </w:r>
      <w:r w:rsidR="007C4DCE">
        <w:rPr>
          <w:rFonts w:ascii="Times New Roman" w:eastAsia="Calibri" w:hAnsi="Times New Roman" w:cs="Times New Roman"/>
          <w:sz w:val="24"/>
          <w:szCs w:val="24"/>
        </w:rPr>
        <w:t xml:space="preserve">korisnik </w:t>
      </w:r>
      <w:r w:rsidR="007C4DCE" w:rsidRPr="00286E02">
        <w:rPr>
          <w:rFonts w:ascii="Times New Roman" w:eastAsia="Calibri" w:hAnsi="Times New Roman" w:cs="Times New Roman"/>
          <w:sz w:val="24"/>
          <w:szCs w:val="24"/>
        </w:rPr>
        <w:t>vlasnik dionica</w:t>
      </w:r>
      <w:r w:rsidR="007B16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6E02">
        <w:rPr>
          <w:rFonts w:ascii="Times New Roman" w:eastAsia="Calibri" w:hAnsi="Times New Roman" w:cs="Times New Roman"/>
          <w:sz w:val="24"/>
          <w:szCs w:val="24"/>
        </w:rPr>
        <w:t xml:space="preserve">(potvrdu Središnjeg klirinškog depozitarnog društva ili </w:t>
      </w:r>
      <w:r w:rsidRPr="00286E02">
        <w:rPr>
          <w:rFonts w:ascii="Times New Roman" w:hAnsi="Times New Roman" w:cs="Times New Roman"/>
          <w:sz w:val="24"/>
          <w:szCs w:val="24"/>
        </w:rPr>
        <w:t>potvrd</w:t>
      </w:r>
      <w:r w:rsidR="00F363FE" w:rsidRPr="00286E02">
        <w:rPr>
          <w:rFonts w:ascii="Times New Roman" w:hAnsi="Times New Roman" w:cs="Times New Roman"/>
          <w:sz w:val="24"/>
          <w:szCs w:val="24"/>
        </w:rPr>
        <w:t>u</w:t>
      </w:r>
      <w:r w:rsidRPr="00286E02">
        <w:rPr>
          <w:rFonts w:ascii="Times New Roman" w:hAnsi="Times New Roman" w:cs="Times New Roman"/>
          <w:sz w:val="24"/>
          <w:szCs w:val="24"/>
        </w:rPr>
        <w:t xml:space="preserve"> o visini dohotka i primitaka izdana od strane nadležne Porezne uprave</w:t>
      </w:r>
      <w:r w:rsidR="00607B69" w:rsidRPr="00286E02">
        <w:rPr>
          <w:rFonts w:ascii="Times New Roman" w:hAnsi="Times New Roman" w:cs="Times New Roman"/>
          <w:sz w:val="24"/>
          <w:szCs w:val="24"/>
        </w:rPr>
        <w:t>)</w:t>
      </w:r>
      <w:bookmarkEnd w:id="4"/>
    </w:p>
    <w:p w14:paraId="60FD78E2" w14:textId="77777777" w:rsidR="00466806" w:rsidRPr="00286E02" w:rsidRDefault="00466806" w:rsidP="0013230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3E5B5AC7" w14:textId="77777777" w:rsidR="00BF4A69" w:rsidRPr="00286E02" w:rsidRDefault="00BF4A69" w:rsidP="00F344A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B666D3" w14:textId="77777777" w:rsidR="00357E19" w:rsidRPr="00286E02" w:rsidRDefault="00357E19" w:rsidP="00F344A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6E02">
        <w:rPr>
          <w:rFonts w:ascii="Times New Roman" w:eastAsia="Calibri" w:hAnsi="Times New Roman" w:cs="Times New Roman"/>
          <w:b/>
          <w:bCs/>
          <w:sz w:val="24"/>
          <w:szCs w:val="24"/>
        </w:rPr>
        <w:t>VI.</w:t>
      </w:r>
    </w:p>
    <w:p w14:paraId="5D938105" w14:textId="4AF4EC8E" w:rsidR="00BF4A69" w:rsidRDefault="00BF4A69" w:rsidP="00D536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86E02">
        <w:rPr>
          <w:rFonts w:ascii="Times New Roman" w:eastAsia="Calibri" w:hAnsi="Times New Roman" w:cs="Times New Roman"/>
          <w:sz w:val="24"/>
          <w:szCs w:val="24"/>
        </w:rPr>
        <w:t>Zahtjevi za ostvarivanje prava na sufinanciranje dopunskog zdravstvenog osiguranja podnose se Jedinstvenom upravnom odjelu Opć</w:t>
      </w:r>
      <w:r w:rsidRPr="006C4201">
        <w:rPr>
          <w:rFonts w:ascii="Times New Roman" w:eastAsia="Calibri" w:hAnsi="Times New Roman" w:cs="Times New Roman"/>
          <w:sz w:val="24"/>
          <w:szCs w:val="24"/>
        </w:rPr>
        <w:t xml:space="preserve">ine </w:t>
      </w:r>
      <w:r w:rsidR="00781061" w:rsidRPr="006C4201">
        <w:rPr>
          <w:rFonts w:ascii="Times New Roman" w:eastAsia="Calibri" w:hAnsi="Times New Roman" w:cs="Times New Roman"/>
          <w:sz w:val="24"/>
          <w:szCs w:val="24"/>
        </w:rPr>
        <w:t>najkasnije do</w:t>
      </w:r>
      <w:r w:rsidRPr="006C42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1061" w:rsidRPr="006C4201">
        <w:rPr>
          <w:rFonts w:ascii="Times New Roman" w:eastAsia="Calibri" w:hAnsi="Times New Roman" w:cs="Times New Roman"/>
          <w:sz w:val="24"/>
          <w:szCs w:val="24"/>
        </w:rPr>
        <w:t>31</w:t>
      </w:r>
      <w:r w:rsidR="00654E29" w:rsidRPr="006C4201">
        <w:rPr>
          <w:rFonts w:ascii="Times New Roman" w:eastAsia="Calibri" w:hAnsi="Times New Roman" w:cs="Times New Roman"/>
          <w:sz w:val="24"/>
          <w:szCs w:val="24"/>
        </w:rPr>
        <w:t>.1</w:t>
      </w:r>
      <w:r w:rsidR="00781061" w:rsidRPr="006C4201">
        <w:rPr>
          <w:rFonts w:ascii="Times New Roman" w:eastAsia="Calibri" w:hAnsi="Times New Roman" w:cs="Times New Roman"/>
          <w:sz w:val="24"/>
          <w:szCs w:val="24"/>
        </w:rPr>
        <w:t>0</w:t>
      </w:r>
      <w:r w:rsidR="00654E29" w:rsidRPr="006C4201">
        <w:rPr>
          <w:rFonts w:ascii="Times New Roman" w:eastAsia="Calibri" w:hAnsi="Times New Roman" w:cs="Times New Roman"/>
          <w:sz w:val="24"/>
          <w:szCs w:val="24"/>
        </w:rPr>
        <w:t>.</w:t>
      </w:r>
      <w:r w:rsidRPr="006C4201">
        <w:rPr>
          <w:rFonts w:ascii="Times New Roman" w:eastAsia="Calibri" w:hAnsi="Times New Roman" w:cs="Times New Roman"/>
          <w:sz w:val="24"/>
          <w:szCs w:val="24"/>
        </w:rPr>
        <w:t xml:space="preserve"> za tekuću godinu</w:t>
      </w:r>
      <w:r w:rsidR="003B445D" w:rsidRPr="006C420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9182F" w:rsidRPr="006C4201">
        <w:rPr>
          <w:rFonts w:ascii="Times New Roman" w:eastAsia="Calibri" w:hAnsi="Times New Roman" w:cs="Times New Roman"/>
          <w:sz w:val="24"/>
          <w:szCs w:val="24"/>
        </w:rPr>
        <w:t xml:space="preserve">a iste je moguće dostaviti </w:t>
      </w:r>
      <w:r w:rsidR="003B445D" w:rsidRPr="006C4201">
        <w:rPr>
          <w:rFonts w:ascii="Times New Roman" w:hAnsi="Times New Roman" w:cs="Times New Roman"/>
          <w:sz w:val="24"/>
          <w:szCs w:val="24"/>
        </w:rPr>
        <w:t xml:space="preserve">elektroničkim putem </w:t>
      </w:r>
      <w:r w:rsidR="0091145C" w:rsidRPr="006C4201">
        <w:rPr>
          <w:rFonts w:ascii="Times New Roman" w:hAnsi="Times New Roman" w:cs="Times New Roman"/>
          <w:sz w:val="24"/>
          <w:szCs w:val="24"/>
        </w:rPr>
        <w:t xml:space="preserve">na </w:t>
      </w:r>
      <w:r w:rsidR="00C02E94" w:rsidRPr="006C4201">
        <w:rPr>
          <w:rFonts w:ascii="Times New Roman" w:hAnsi="Times New Roman" w:cs="Times New Roman"/>
          <w:sz w:val="24"/>
          <w:szCs w:val="24"/>
        </w:rPr>
        <w:t>adresu</w:t>
      </w:r>
      <w:r w:rsidR="000138B0" w:rsidRPr="006C4201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0138B0" w:rsidRPr="006C4201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opcina-vrsar@vrsar.hr</w:t>
        </w:r>
      </w:hyperlink>
      <w:r w:rsidR="003B445D" w:rsidRPr="006C4201">
        <w:rPr>
          <w:rFonts w:ascii="Times New Roman" w:hAnsi="Times New Roman" w:cs="Times New Roman"/>
          <w:sz w:val="24"/>
          <w:szCs w:val="24"/>
        </w:rPr>
        <w:t>, preporučeno</w:t>
      </w:r>
      <w:r w:rsidR="002624D1" w:rsidRPr="006C4201">
        <w:rPr>
          <w:rFonts w:ascii="Times New Roman" w:hAnsi="Times New Roman" w:cs="Times New Roman"/>
          <w:sz w:val="24"/>
          <w:szCs w:val="24"/>
        </w:rPr>
        <w:t>m</w:t>
      </w:r>
      <w:r w:rsidR="003B445D" w:rsidRPr="006C4201">
        <w:rPr>
          <w:rFonts w:ascii="Times New Roman" w:hAnsi="Times New Roman" w:cs="Times New Roman"/>
          <w:sz w:val="24"/>
          <w:szCs w:val="24"/>
        </w:rPr>
        <w:t xml:space="preserve"> poštom ili</w:t>
      </w:r>
      <w:r w:rsidR="00F415BB" w:rsidRPr="006C4201">
        <w:rPr>
          <w:rFonts w:ascii="Times New Roman" w:hAnsi="Times New Roman" w:cs="Times New Roman"/>
          <w:sz w:val="24"/>
          <w:szCs w:val="24"/>
        </w:rPr>
        <w:t xml:space="preserve"> osobnom dostavom u pisarnicu Općine</w:t>
      </w:r>
      <w:r w:rsidR="006C4201" w:rsidRPr="006C4201">
        <w:rPr>
          <w:rFonts w:ascii="Times New Roman" w:hAnsi="Times New Roman" w:cs="Times New Roman"/>
          <w:sz w:val="24"/>
          <w:szCs w:val="24"/>
        </w:rPr>
        <w:t>,</w:t>
      </w:r>
      <w:r w:rsidR="006D7BA9" w:rsidRPr="006C4201">
        <w:rPr>
          <w:rFonts w:ascii="Times New Roman" w:hAnsi="Times New Roman" w:cs="Times New Roman"/>
          <w:sz w:val="24"/>
          <w:szCs w:val="24"/>
        </w:rPr>
        <w:t xml:space="preserve"> Trg </w:t>
      </w:r>
      <w:proofErr w:type="spellStart"/>
      <w:r w:rsidR="006D7BA9" w:rsidRPr="006C4201">
        <w:rPr>
          <w:rFonts w:ascii="Times New Roman" w:hAnsi="Times New Roman" w:cs="Times New Roman"/>
          <w:sz w:val="24"/>
          <w:szCs w:val="24"/>
        </w:rPr>
        <w:t>Degrassi</w:t>
      </w:r>
      <w:proofErr w:type="spellEnd"/>
      <w:r w:rsidR="006D7BA9" w:rsidRPr="006C4201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14A1C701" w14:textId="3AD175E0" w:rsidR="00AA1C18" w:rsidRPr="00AA1C18" w:rsidRDefault="00AA1C18" w:rsidP="00AA1C18">
      <w:pPr>
        <w:ind w:firstLine="708"/>
        <w:rPr>
          <w:rFonts w:ascii="Calibri" w:hAnsi="Calibri" w:cs="Calibri"/>
        </w:rPr>
      </w:pPr>
      <w:r w:rsidRPr="005A22E6">
        <w:rPr>
          <w:rFonts w:ascii="Times New Roman" w:hAnsi="Times New Roman" w:cs="Times New Roman"/>
          <w:sz w:val="24"/>
          <w:szCs w:val="24"/>
        </w:rPr>
        <w:t>Ukoliko se zahtjev s prilozima dostavlja elektroničkim putem Općina</w:t>
      </w:r>
      <w:r w:rsidR="005A22E6" w:rsidRPr="005A22E6">
        <w:rPr>
          <w:rFonts w:ascii="Times New Roman" w:hAnsi="Times New Roman" w:cs="Times New Roman"/>
          <w:sz w:val="24"/>
          <w:szCs w:val="24"/>
        </w:rPr>
        <w:t>,</w:t>
      </w:r>
      <w:r w:rsidRPr="005A22E6">
        <w:rPr>
          <w:rFonts w:ascii="Times New Roman" w:hAnsi="Times New Roman" w:cs="Times New Roman"/>
          <w:sz w:val="24"/>
          <w:szCs w:val="24"/>
        </w:rPr>
        <w:t xml:space="preserve"> prije isplate, može zatražiti predočenje originalne dokumentacije</w:t>
      </w:r>
      <w:r w:rsidR="005A22E6">
        <w:t>.</w:t>
      </w:r>
    </w:p>
    <w:p w14:paraId="0C068136" w14:textId="74CE771B" w:rsidR="00AA1C18" w:rsidRPr="005A22E6" w:rsidRDefault="005A22E6" w:rsidP="00AA1C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A22E6">
        <w:rPr>
          <w:rFonts w:ascii="Times New Roman" w:hAnsi="Times New Roman" w:cs="Times New Roman"/>
          <w:sz w:val="24"/>
          <w:szCs w:val="24"/>
        </w:rPr>
        <w:t>Z</w:t>
      </w:r>
      <w:r w:rsidR="00AA1C18" w:rsidRPr="005A22E6">
        <w:rPr>
          <w:rFonts w:ascii="Times New Roman" w:hAnsi="Times New Roman" w:cs="Times New Roman"/>
          <w:sz w:val="24"/>
          <w:szCs w:val="24"/>
        </w:rPr>
        <w:t xml:space="preserve">ahtjevi </w:t>
      </w:r>
      <w:r w:rsidRPr="005A22E6">
        <w:rPr>
          <w:rFonts w:ascii="Times New Roman" w:hAnsi="Times New Roman" w:cs="Times New Roman"/>
          <w:sz w:val="24"/>
          <w:szCs w:val="24"/>
        </w:rPr>
        <w:t xml:space="preserve">se </w:t>
      </w:r>
      <w:r w:rsidR="00AA1C18" w:rsidRPr="005A22E6">
        <w:rPr>
          <w:rFonts w:ascii="Times New Roman" w:hAnsi="Times New Roman" w:cs="Times New Roman"/>
          <w:sz w:val="24"/>
          <w:szCs w:val="24"/>
        </w:rPr>
        <w:t>mogu podignuti u pisarnici Općine ili preuzeti sa službenih web stranica Općine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D1CB0E" w14:textId="77777777" w:rsidR="00DA4EAF" w:rsidRPr="00453AB5" w:rsidRDefault="00DA4EAF" w:rsidP="003B445D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7EC98AE2" w14:textId="77777777" w:rsidR="009B57B3" w:rsidRPr="00286E02" w:rsidRDefault="009B57B3" w:rsidP="00F344A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52785985"/>
      <w:r w:rsidRPr="00286E02">
        <w:rPr>
          <w:rFonts w:ascii="Times New Roman" w:eastAsia="Calibri" w:hAnsi="Times New Roman" w:cs="Times New Roman"/>
          <w:sz w:val="24"/>
          <w:szCs w:val="24"/>
        </w:rPr>
        <w:t xml:space="preserve">Potpisom zahtjeva daje se suglasnost Općini Vrsar - </w:t>
      </w:r>
      <w:proofErr w:type="spellStart"/>
      <w:r w:rsidRPr="00286E02">
        <w:rPr>
          <w:rFonts w:ascii="Times New Roman" w:eastAsia="Calibri" w:hAnsi="Times New Roman" w:cs="Times New Roman"/>
          <w:sz w:val="24"/>
          <w:szCs w:val="24"/>
        </w:rPr>
        <w:t>Orsera</w:t>
      </w:r>
      <w:proofErr w:type="spellEnd"/>
      <w:r w:rsidRPr="00286E02">
        <w:rPr>
          <w:rFonts w:ascii="Times New Roman" w:eastAsia="Calibri" w:hAnsi="Times New Roman" w:cs="Times New Roman"/>
          <w:sz w:val="24"/>
          <w:szCs w:val="24"/>
        </w:rPr>
        <w:t xml:space="preserve"> za prikupljanje i obradu osobnih podataka te provjeru dostavljenih dokaza u svrhu dodjele i isplate sufinanciranog dijela mjesečne premije dopunskog zdravstvenog osiguranja. Time se pod kaznenom i materijalnom odgovornošću potvrđuje da su podaci i isprave koji se dostavljaju Općini Vrsar – </w:t>
      </w:r>
      <w:proofErr w:type="spellStart"/>
      <w:r w:rsidRPr="00286E02">
        <w:rPr>
          <w:rFonts w:ascii="Times New Roman" w:eastAsia="Calibri" w:hAnsi="Times New Roman" w:cs="Times New Roman"/>
          <w:sz w:val="24"/>
          <w:szCs w:val="24"/>
        </w:rPr>
        <w:t>Orsera</w:t>
      </w:r>
      <w:proofErr w:type="spellEnd"/>
      <w:r w:rsidRPr="00286E02">
        <w:rPr>
          <w:rFonts w:ascii="Times New Roman" w:eastAsia="Calibri" w:hAnsi="Times New Roman" w:cs="Times New Roman"/>
          <w:sz w:val="24"/>
          <w:szCs w:val="24"/>
        </w:rPr>
        <w:t xml:space="preserve"> istiniti i potpuni.</w:t>
      </w:r>
      <w:r w:rsidRPr="00286E02">
        <w:rPr>
          <w:rFonts w:eastAsia="Calibri"/>
        </w:rPr>
        <w:tab/>
      </w:r>
    </w:p>
    <w:bookmarkEnd w:id="5"/>
    <w:p w14:paraId="14E1F9CA" w14:textId="77777777" w:rsidR="00D535D3" w:rsidRPr="00286E02" w:rsidRDefault="00166CDE" w:rsidP="00F344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E02">
        <w:rPr>
          <w:rFonts w:ascii="Times New Roman" w:hAnsi="Times New Roman" w:cs="Times New Roman"/>
          <w:sz w:val="24"/>
          <w:szCs w:val="24"/>
        </w:rPr>
        <w:t>Svi osobni podaci prikupljeni temeljem ove Obavijesti prikupljaju se i obrađuju u svrhu provedbe Odluke i obrade zaprimljenih zahtjeva,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</w:t>
      </w:r>
      <w:r w:rsidR="00D535D3" w:rsidRPr="00286E02">
        <w:rPr>
          <w:rFonts w:ascii="Times New Roman" w:hAnsi="Times New Roman" w:cs="Times New Roman"/>
          <w:sz w:val="24"/>
          <w:szCs w:val="24"/>
        </w:rPr>
        <w:t>pća uredba o zaštiti podataka).</w:t>
      </w:r>
    </w:p>
    <w:p w14:paraId="3C386D42" w14:textId="2F4B2AD8" w:rsidR="005C2AF9" w:rsidRPr="00286E02" w:rsidRDefault="00F21201" w:rsidP="00F344A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86E02">
        <w:rPr>
          <w:rFonts w:ascii="Times New Roman" w:hAnsi="Times New Roman" w:cs="Times New Roman"/>
          <w:sz w:val="24"/>
          <w:szCs w:val="24"/>
        </w:rPr>
        <w:t xml:space="preserve">Sva </w:t>
      </w:r>
      <w:r w:rsidR="009547EB" w:rsidRPr="00286E02">
        <w:rPr>
          <w:rFonts w:ascii="Times New Roman" w:hAnsi="Times New Roman" w:cs="Times New Roman"/>
          <w:sz w:val="24"/>
          <w:szCs w:val="24"/>
        </w:rPr>
        <w:t>pitanja vezana uz sufinanciranje</w:t>
      </w:r>
      <w:r w:rsidRPr="00286E02">
        <w:rPr>
          <w:rFonts w:ascii="Times New Roman" w:hAnsi="Times New Roman" w:cs="Times New Roman"/>
          <w:sz w:val="24"/>
          <w:szCs w:val="24"/>
        </w:rPr>
        <w:t xml:space="preserve"> </w:t>
      </w:r>
      <w:r w:rsidR="009547EB" w:rsidRPr="00286E02">
        <w:rPr>
          <w:rFonts w:ascii="Times New Roman" w:hAnsi="Times New Roman" w:cs="Times New Roman"/>
          <w:sz w:val="24"/>
          <w:szCs w:val="24"/>
        </w:rPr>
        <w:t xml:space="preserve">dopunskog zdravstvenog osiguranja </w:t>
      </w:r>
      <w:r w:rsidRPr="00286E02">
        <w:rPr>
          <w:rFonts w:ascii="Times New Roman" w:hAnsi="Times New Roman" w:cs="Times New Roman"/>
          <w:sz w:val="24"/>
          <w:szCs w:val="24"/>
        </w:rPr>
        <w:t>mogu se postaviti elektroničkim putem, slanjem upita na adresu elektronske pošte</w:t>
      </w:r>
      <w:hyperlink r:id="rId12" w:history="1">
        <w:r w:rsidR="00BB7BDB" w:rsidRPr="00C762C0">
          <w:rPr>
            <w:rStyle w:val="Hiperveza"/>
            <w:rFonts w:ascii="Times New Roman" w:hAnsi="Times New Roman" w:cs="Times New Roman"/>
            <w:sz w:val="24"/>
            <w:szCs w:val="24"/>
            <w:lang w:bidi="en-US"/>
          </w:rPr>
          <w:t xml:space="preserve"> matea.loncaric@vrsar.hr</w:t>
        </w:r>
      </w:hyperlink>
      <w:r w:rsidR="00BF4A69" w:rsidRPr="00286E02">
        <w:rPr>
          <w:rFonts w:ascii="Times New Roman" w:hAnsi="Times New Roman" w:cs="Times New Roman"/>
          <w:sz w:val="24"/>
          <w:szCs w:val="24"/>
        </w:rPr>
        <w:t xml:space="preserve">, ili </w:t>
      </w:r>
      <w:proofErr w:type="spellStart"/>
      <w:r w:rsidR="00BF4A69" w:rsidRPr="00286E02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BF4A69" w:rsidRPr="00286E02">
        <w:rPr>
          <w:rFonts w:ascii="Times New Roman" w:hAnsi="Times New Roman" w:cs="Times New Roman"/>
          <w:sz w:val="24"/>
          <w:szCs w:val="24"/>
        </w:rPr>
        <w:t>: 052/441-</w:t>
      </w:r>
      <w:r w:rsidR="00357E19" w:rsidRPr="00286E02">
        <w:rPr>
          <w:rFonts w:ascii="Times New Roman" w:hAnsi="Times New Roman" w:cs="Times New Roman"/>
          <w:sz w:val="24"/>
          <w:szCs w:val="24"/>
        </w:rPr>
        <w:t>3</w:t>
      </w:r>
      <w:r w:rsidR="00BB7BDB">
        <w:rPr>
          <w:rFonts w:ascii="Times New Roman" w:hAnsi="Times New Roman" w:cs="Times New Roman"/>
          <w:sz w:val="24"/>
          <w:szCs w:val="24"/>
        </w:rPr>
        <w:t>3</w:t>
      </w:r>
      <w:r w:rsidR="00357E19" w:rsidRPr="00286E02">
        <w:rPr>
          <w:rFonts w:ascii="Times New Roman" w:hAnsi="Times New Roman" w:cs="Times New Roman"/>
          <w:sz w:val="24"/>
          <w:szCs w:val="24"/>
        </w:rPr>
        <w:t>9</w:t>
      </w:r>
      <w:r w:rsidR="00BF4A69" w:rsidRPr="00286E02">
        <w:rPr>
          <w:rFonts w:ascii="Times New Roman" w:hAnsi="Times New Roman" w:cs="Times New Roman"/>
          <w:sz w:val="24"/>
          <w:szCs w:val="24"/>
        </w:rPr>
        <w:t>.</w:t>
      </w:r>
    </w:p>
    <w:p w14:paraId="5BC463A0" w14:textId="77777777" w:rsidR="00F363FE" w:rsidRPr="00286E02" w:rsidRDefault="00F363FE" w:rsidP="00F344A3">
      <w:pPr>
        <w:shd w:val="clear" w:color="auto" w:fill="FFFFFF"/>
        <w:ind w:left="68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2EEB7C" w14:textId="77777777" w:rsidR="00F363FE" w:rsidRPr="00286E02" w:rsidRDefault="00F363FE" w:rsidP="00F344A3">
      <w:pPr>
        <w:shd w:val="clear" w:color="auto" w:fill="FFFFFF"/>
        <w:ind w:left="68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0CBF46" w14:textId="77777777" w:rsidR="00F21201" w:rsidRPr="00286E02" w:rsidRDefault="00F21201" w:rsidP="00F344A3">
      <w:pPr>
        <w:shd w:val="clear" w:color="auto" w:fill="FFFFFF"/>
        <w:ind w:left="68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E02">
        <w:rPr>
          <w:rFonts w:ascii="Times New Roman" w:hAnsi="Times New Roman" w:cs="Times New Roman"/>
          <w:b/>
          <w:sz w:val="24"/>
          <w:szCs w:val="24"/>
        </w:rPr>
        <w:t>PROČELNI</w:t>
      </w:r>
      <w:r w:rsidR="008F526A" w:rsidRPr="00286E02">
        <w:rPr>
          <w:rFonts w:ascii="Times New Roman" w:hAnsi="Times New Roman" w:cs="Times New Roman"/>
          <w:b/>
          <w:sz w:val="24"/>
          <w:szCs w:val="24"/>
        </w:rPr>
        <w:t>K</w:t>
      </w:r>
    </w:p>
    <w:p w14:paraId="1312C85C" w14:textId="69261334" w:rsidR="00F21201" w:rsidRDefault="008F526A" w:rsidP="00F344A3">
      <w:pPr>
        <w:shd w:val="clear" w:color="auto" w:fill="FFFFFF"/>
        <w:ind w:left="68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E02">
        <w:rPr>
          <w:rFonts w:ascii="Times New Roman" w:hAnsi="Times New Roman" w:cs="Times New Roman"/>
          <w:b/>
          <w:sz w:val="24"/>
          <w:szCs w:val="24"/>
        </w:rPr>
        <w:t>Slobodan Vugrinec</w:t>
      </w:r>
      <w:r w:rsidR="007B2031">
        <w:rPr>
          <w:rFonts w:ascii="Times New Roman" w:hAnsi="Times New Roman" w:cs="Times New Roman"/>
          <w:b/>
          <w:sz w:val="24"/>
          <w:szCs w:val="24"/>
        </w:rPr>
        <w:t>, v.r.</w:t>
      </w:r>
    </w:p>
    <w:p w14:paraId="3F460941" w14:textId="77777777" w:rsidR="000F3710" w:rsidRDefault="000F3710" w:rsidP="00F344A3">
      <w:pPr>
        <w:shd w:val="clear" w:color="auto" w:fill="FFFFFF"/>
        <w:ind w:left="68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CF3AC4" w14:textId="43655643" w:rsidR="000F3710" w:rsidRPr="00286E02" w:rsidRDefault="000F3710" w:rsidP="007B2031">
      <w:pPr>
        <w:shd w:val="clear" w:color="auto" w:fill="FFFFFF"/>
        <w:ind w:left="6804"/>
        <w:rPr>
          <w:rFonts w:ascii="Times New Roman" w:hAnsi="Times New Roman" w:cs="Times New Roman"/>
          <w:b/>
          <w:sz w:val="24"/>
          <w:szCs w:val="24"/>
        </w:rPr>
      </w:pPr>
    </w:p>
    <w:sectPr w:rsidR="000F3710" w:rsidRPr="00286E02" w:rsidSect="00F344A3">
      <w:footerReference w:type="default" r:id="rId13"/>
      <w:type w:val="continuous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01AF1" w14:textId="77777777" w:rsidR="008F21D1" w:rsidRDefault="008F21D1" w:rsidP="00F344A3">
      <w:r>
        <w:separator/>
      </w:r>
    </w:p>
  </w:endnote>
  <w:endnote w:type="continuationSeparator" w:id="0">
    <w:p w14:paraId="1441DA0F" w14:textId="77777777" w:rsidR="008F21D1" w:rsidRDefault="008F21D1" w:rsidP="00F3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507EE" w14:textId="77777777" w:rsidR="00CB7B93" w:rsidRPr="00CB7B93" w:rsidRDefault="00CB7B93">
    <w:pPr>
      <w:pStyle w:val="Podnoje"/>
      <w:rPr>
        <w:rFonts w:ascii="Times New Roman" w:hAnsi="Times New Roman" w:cs="Times New Roman"/>
        <w:sz w:val="20"/>
        <w:szCs w:val="2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FF228" w14:textId="77777777" w:rsidR="008F21D1" w:rsidRDefault="008F21D1" w:rsidP="00F344A3">
      <w:r>
        <w:separator/>
      </w:r>
    </w:p>
  </w:footnote>
  <w:footnote w:type="continuationSeparator" w:id="0">
    <w:p w14:paraId="658A09AD" w14:textId="77777777" w:rsidR="008F21D1" w:rsidRDefault="008F21D1" w:rsidP="00F34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37C6"/>
    <w:multiLevelType w:val="hybridMultilevel"/>
    <w:tmpl w:val="AE903B66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132A0"/>
    <w:multiLevelType w:val="hybridMultilevel"/>
    <w:tmpl w:val="CDDABC86"/>
    <w:lvl w:ilvl="0" w:tplc="15F4B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C5C16"/>
    <w:multiLevelType w:val="hybridMultilevel"/>
    <w:tmpl w:val="B8DC6486"/>
    <w:lvl w:ilvl="0" w:tplc="EA1E0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94963"/>
    <w:multiLevelType w:val="hybridMultilevel"/>
    <w:tmpl w:val="973697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F2F8E"/>
    <w:multiLevelType w:val="hybridMultilevel"/>
    <w:tmpl w:val="22E40A26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23DAD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90835A6"/>
    <w:multiLevelType w:val="hybridMultilevel"/>
    <w:tmpl w:val="8D6E2E0C"/>
    <w:lvl w:ilvl="0" w:tplc="8102AB3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94E28F2"/>
    <w:multiLevelType w:val="hybridMultilevel"/>
    <w:tmpl w:val="FDE4C878"/>
    <w:lvl w:ilvl="0" w:tplc="AC1E6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B37F0"/>
    <w:multiLevelType w:val="hybridMultilevel"/>
    <w:tmpl w:val="6342328E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008DD"/>
    <w:multiLevelType w:val="hybridMultilevel"/>
    <w:tmpl w:val="8F7053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118F5"/>
    <w:multiLevelType w:val="hybridMultilevel"/>
    <w:tmpl w:val="5C186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E63A0"/>
    <w:multiLevelType w:val="multilevel"/>
    <w:tmpl w:val="8D8A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FA5EF7"/>
    <w:multiLevelType w:val="hybridMultilevel"/>
    <w:tmpl w:val="2D847E8C"/>
    <w:lvl w:ilvl="0" w:tplc="937EC2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76123"/>
    <w:multiLevelType w:val="hybridMultilevel"/>
    <w:tmpl w:val="57467072"/>
    <w:lvl w:ilvl="0" w:tplc="290ACC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AC3953"/>
    <w:multiLevelType w:val="hybridMultilevel"/>
    <w:tmpl w:val="DC0C5B3A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F5869"/>
    <w:multiLevelType w:val="multilevel"/>
    <w:tmpl w:val="E73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8574616">
    <w:abstractNumId w:val="2"/>
  </w:num>
  <w:num w:numId="2" w16cid:durableId="1381786674">
    <w:abstractNumId w:val="1"/>
  </w:num>
  <w:num w:numId="3" w16cid:durableId="471169961">
    <w:abstractNumId w:val="7"/>
  </w:num>
  <w:num w:numId="4" w16cid:durableId="1505627602">
    <w:abstractNumId w:val="4"/>
  </w:num>
  <w:num w:numId="5" w16cid:durableId="1519393854">
    <w:abstractNumId w:val="0"/>
  </w:num>
  <w:num w:numId="6" w16cid:durableId="449208361">
    <w:abstractNumId w:val="14"/>
  </w:num>
  <w:num w:numId="7" w16cid:durableId="1505196665">
    <w:abstractNumId w:val="13"/>
  </w:num>
  <w:num w:numId="8" w16cid:durableId="1310983879">
    <w:abstractNumId w:val="9"/>
  </w:num>
  <w:num w:numId="9" w16cid:durableId="949625803">
    <w:abstractNumId w:val="10"/>
  </w:num>
  <w:num w:numId="10" w16cid:durableId="1832984401">
    <w:abstractNumId w:val="5"/>
  </w:num>
  <w:num w:numId="11" w16cid:durableId="550387738">
    <w:abstractNumId w:val="3"/>
  </w:num>
  <w:num w:numId="12" w16cid:durableId="1990089674">
    <w:abstractNumId w:val="8"/>
  </w:num>
  <w:num w:numId="13" w16cid:durableId="978727827">
    <w:abstractNumId w:val="11"/>
  </w:num>
  <w:num w:numId="14" w16cid:durableId="1809979010">
    <w:abstractNumId w:val="15"/>
  </w:num>
  <w:num w:numId="15" w16cid:durableId="2068990718">
    <w:abstractNumId w:val="6"/>
  </w:num>
  <w:num w:numId="16" w16cid:durableId="17970239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E9"/>
    <w:rsid w:val="00004282"/>
    <w:rsid w:val="000138B0"/>
    <w:rsid w:val="00014658"/>
    <w:rsid w:val="00070309"/>
    <w:rsid w:val="0007167F"/>
    <w:rsid w:val="00083D71"/>
    <w:rsid w:val="000D6003"/>
    <w:rsid w:val="000E02E9"/>
    <w:rsid w:val="000F3710"/>
    <w:rsid w:val="000F3DB3"/>
    <w:rsid w:val="00100540"/>
    <w:rsid w:val="00105168"/>
    <w:rsid w:val="00107EA6"/>
    <w:rsid w:val="00112219"/>
    <w:rsid w:val="00114C14"/>
    <w:rsid w:val="001165B4"/>
    <w:rsid w:val="0013230F"/>
    <w:rsid w:val="00134F35"/>
    <w:rsid w:val="0014180C"/>
    <w:rsid w:val="00142C44"/>
    <w:rsid w:val="001513F6"/>
    <w:rsid w:val="00155109"/>
    <w:rsid w:val="00166CDE"/>
    <w:rsid w:val="0016741B"/>
    <w:rsid w:val="0018772E"/>
    <w:rsid w:val="001B09A6"/>
    <w:rsid w:val="001C3C47"/>
    <w:rsid w:val="001D1815"/>
    <w:rsid w:val="002170B6"/>
    <w:rsid w:val="002265C9"/>
    <w:rsid w:val="00230CE1"/>
    <w:rsid w:val="00232984"/>
    <w:rsid w:val="00240BFA"/>
    <w:rsid w:val="00256A50"/>
    <w:rsid w:val="002624D1"/>
    <w:rsid w:val="00270A1C"/>
    <w:rsid w:val="00286E02"/>
    <w:rsid w:val="0029182F"/>
    <w:rsid w:val="002A15C3"/>
    <w:rsid w:val="002A25C6"/>
    <w:rsid w:val="002A5E3C"/>
    <w:rsid w:val="002B192D"/>
    <w:rsid w:val="002B5CA8"/>
    <w:rsid w:val="002C1BCE"/>
    <w:rsid w:val="002F0F89"/>
    <w:rsid w:val="002F1B6D"/>
    <w:rsid w:val="00300A84"/>
    <w:rsid w:val="00305998"/>
    <w:rsid w:val="00344DD4"/>
    <w:rsid w:val="00352FD5"/>
    <w:rsid w:val="00357E19"/>
    <w:rsid w:val="003601FD"/>
    <w:rsid w:val="00393162"/>
    <w:rsid w:val="00397459"/>
    <w:rsid w:val="003B445D"/>
    <w:rsid w:val="003C7EF9"/>
    <w:rsid w:val="003D01DC"/>
    <w:rsid w:val="003D30DE"/>
    <w:rsid w:val="003E4A09"/>
    <w:rsid w:val="003F6CDD"/>
    <w:rsid w:val="0040282B"/>
    <w:rsid w:val="00421B61"/>
    <w:rsid w:val="004260A3"/>
    <w:rsid w:val="004372CB"/>
    <w:rsid w:val="00453AB5"/>
    <w:rsid w:val="004606E1"/>
    <w:rsid w:val="00466806"/>
    <w:rsid w:val="00496C60"/>
    <w:rsid w:val="004C4414"/>
    <w:rsid w:val="004C65DE"/>
    <w:rsid w:val="004D4D92"/>
    <w:rsid w:val="004D6854"/>
    <w:rsid w:val="00523001"/>
    <w:rsid w:val="00541896"/>
    <w:rsid w:val="0058276D"/>
    <w:rsid w:val="00584B46"/>
    <w:rsid w:val="0059453E"/>
    <w:rsid w:val="005A109B"/>
    <w:rsid w:val="005A22E6"/>
    <w:rsid w:val="005A6D60"/>
    <w:rsid w:val="005A766C"/>
    <w:rsid w:val="005B2E81"/>
    <w:rsid w:val="005B5DE2"/>
    <w:rsid w:val="005C268A"/>
    <w:rsid w:val="005C2AF9"/>
    <w:rsid w:val="005C478F"/>
    <w:rsid w:val="005E071D"/>
    <w:rsid w:val="005E6D3E"/>
    <w:rsid w:val="005F3DBC"/>
    <w:rsid w:val="006025CF"/>
    <w:rsid w:val="00607B69"/>
    <w:rsid w:val="006122E6"/>
    <w:rsid w:val="00620C19"/>
    <w:rsid w:val="006306A6"/>
    <w:rsid w:val="00634668"/>
    <w:rsid w:val="00654E29"/>
    <w:rsid w:val="00682C56"/>
    <w:rsid w:val="006842DD"/>
    <w:rsid w:val="006851EE"/>
    <w:rsid w:val="006925E1"/>
    <w:rsid w:val="006953B5"/>
    <w:rsid w:val="006954C6"/>
    <w:rsid w:val="006A315B"/>
    <w:rsid w:val="006A51E6"/>
    <w:rsid w:val="006B4C4A"/>
    <w:rsid w:val="006C4201"/>
    <w:rsid w:val="006D705D"/>
    <w:rsid w:val="006D75DB"/>
    <w:rsid w:val="006D7BA9"/>
    <w:rsid w:val="006F24C4"/>
    <w:rsid w:val="006F4677"/>
    <w:rsid w:val="00715523"/>
    <w:rsid w:val="00726454"/>
    <w:rsid w:val="00734FAC"/>
    <w:rsid w:val="00745572"/>
    <w:rsid w:val="00754B89"/>
    <w:rsid w:val="00757B5D"/>
    <w:rsid w:val="00761507"/>
    <w:rsid w:val="007740DB"/>
    <w:rsid w:val="00781061"/>
    <w:rsid w:val="007979D7"/>
    <w:rsid w:val="007A0630"/>
    <w:rsid w:val="007A0BD4"/>
    <w:rsid w:val="007A4CCE"/>
    <w:rsid w:val="007B16F3"/>
    <w:rsid w:val="007B2031"/>
    <w:rsid w:val="007B5F64"/>
    <w:rsid w:val="007B6174"/>
    <w:rsid w:val="007B62F2"/>
    <w:rsid w:val="007C16CC"/>
    <w:rsid w:val="007C4DCE"/>
    <w:rsid w:val="007E0311"/>
    <w:rsid w:val="007F083C"/>
    <w:rsid w:val="007F4707"/>
    <w:rsid w:val="007F7662"/>
    <w:rsid w:val="0081735B"/>
    <w:rsid w:val="00830355"/>
    <w:rsid w:val="00830643"/>
    <w:rsid w:val="0084641D"/>
    <w:rsid w:val="008565D5"/>
    <w:rsid w:val="0086101F"/>
    <w:rsid w:val="0087535F"/>
    <w:rsid w:val="00893F26"/>
    <w:rsid w:val="008979EA"/>
    <w:rsid w:val="008A3AC7"/>
    <w:rsid w:val="008B448F"/>
    <w:rsid w:val="008C06A4"/>
    <w:rsid w:val="008C4443"/>
    <w:rsid w:val="008E6F07"/>
    <w:rsid w:val="008F21D1"/>
    <w:rsid w:val="008F526A"/>
    <w:rsid w:val="00907BCF"/>
    <w:rsid w:val="0091145C"/>
    <w:rsid w:val="0093131D"/>
    <w:rsid w:val="00932AD8"/>
    <w:rsid w:val="009547EB"/>
    <w:rsid w:val="00965FF7"/>
    <w:rsid w:val="00992D1D"/>
    <w:rsid w:val="0099534A"/>
    <w:rsid w:val="0099655C"/>
    <w:rsid w:val="00996652"/>
    <w:rsid w:val="009A10D5"/>
    <w:rsid w:val="009A5270"/>
    <w:rsid w:val="009B2DD1"/>
    <w:rsid w:val="009B57B3"/>
    <w:rsid w:val="009C618F"/>
    <w:rsid w:val="009F2BD3"/>
    <w:rsid w:val="00A304D3"/>
    <w:rsid w:val="00A57F11"/>
    <w:rsid w:val="00A6699C"/>
    <w:rsid w:val="00A77261"/>
    <w:rsid w:val="00AA1C18"/>
    <w:rsid w:val="00AA7B0D"/>
    <w:rsid w:val="00AB651E"/>
    <w:rsid w:val="00AC6103"/>
    <w:rsid w:val="00AC77D5"/>
    <w:rsid w:val="00B0111A"/>
    <w:rsid w:val="00B0499A"/>
    <w:rsid w:val="00B05A6E"/>
    <w:rsid w:val="00B1645A"/>
    <w:rsid w:val="00B366E6"/>
    <w:rsid w:val="00B415F4"/>
    <w:rsid w:val="00B63D07"/>
    <w:rsid w:val="00B84798"/>
    <w:rsid w:val="00B858FF"/>
    <w:rsid w:val="00BB7BDB"/>
    <w:rsid w:val="00BC6BD7"/>
    <w:rsid w:val="00BE0142"/>
    <w:rsid w:val="00BF4A69"/>
    <w:rsid w:val="00BF5BCE"/>
    <w:rsid w:val="00C02E94"/>
    <w:rsid w:val="00C07142"/>
    <w:rsid w:val="00C21BFE"/>
    <w:rsid w:val="00C37051"/>
    <w:rsid w:val="00C4589A"/>
    <w:rsid w:val="00C761DB"/>
    <w:rsid w:val="00C814ED"/>
    <w:rsid w:val="00C83AD1"/>
    <w:rsid w:val="00C85B51"/>
    <w:rsid w:val="00CB4C96"/>
    <w:rsid w:val="00CB7B93"/>
    <w:rsid w:val="00CC642E"/>
    <w:rsid w:val="00CD01F5"/>
    <w:rsid w:val="00CD61CC"/>
    <w:rsid w:val="00D27187"/>
    <w:rsid w:val="00D305AA"/>
    <w:rsid w:val="00D30CB8"/>
    <w:rsid w:val="00D535D3"/>
    <w:rsid w:val="00D5366B"/>
    <w:rsid w:val="00D55317"/>
    <w:rsid w:val="00DA4EAF"/>
    <w:rsid w:val="00DB0347"/>
    <w:rsid w:val="00DB1F4F"/>
    <w:rsid w:val="00DC21B5"/>
    <w:rsid w:val="00DD1430"/>
    <w:rsid w:val="00DE3F23"/>
    <w:rsid w:val="00DE515F"/>
    <w:rsid w:val="00DF30B4"/>
    <w:rsid w:val="00DF5B3D"/>
    <w:rsid w:val="00E01E65"/>
    <w:rsid w:val="00E24274"/>
    <w:rsid w:val="00E307AF"/>
    <w:rsid w:val="00E31AF0"/>
    <w:rsid w:val="00E40E89"/>
    <w:rsid w:val="00E42BBE"/>
    <w:rsid w:val="00E437BC"/>
    <w:rsid w:val="00E44B4F"/>
    <w:rsid w:val="00E5189B"/>
    <w:rsid w:val="00E8579A"/>
    <w:rsid w:val="00E953F6"/>
    <w:rsid w:val="00E969F1"/>
    <w:rsid w:val="00EA1C08"/>
    <w:rsid w:val="00EB3C82"/>
    <w:rsid w:val="00ED09E2"/>
    <w:rsid w:val="00ED0BFE"/>
    <w:rsid w:val="00ED1841"/>
    <w:rsid w:val="00ED28DB"/>
    <w:rsid w:val="00ED43B6"/>
    <w:rsid w:val="00EE0C59"/>
    <w:rsid w:val="00EE468B"/>
    <w:rsid w:val="00F06811"/>
    <w:rsid w:val="00F07998"/>
    <w:rsid w:val="00F10CDA"/>
    <w:rsid w:val="00F16B53"/>
    <w:rsid w:val="00F21201"/>
    <w:rsid w:val="00F21C07"/>
    <w:rsid w:val="00F21D68"/>
    <w:rsid w:val="00F22708"/>
    <w:rsid w:val="00F253EC"/>
    <w:rsid w:val="00F26C22"/>
    <w:rsid w:val="00F344A3"/>
    <w:rsid w:val="00F363FE"/>
    <w:rsid w:val="00F415BB"/>
    <w:rsid w:val="00F44AD0"/>
    <w:rsid w:val="00F708DD"/>
    <w:rsid w:val="00F835DC"/>
    <w:rsid w:val="00F93AE8"/>
    <w:rsid w:val="00F97842"/>
    <w:rsid w:val="00FC2FB1"/>
    <w:rsid w:val="00FD74F0"/>
    <w:rsid w:val="00FD7A26"/>
    <w:rsid w:val="00FE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E86D4"/>
  <w15:chartTrackingRefBased/>
  <w15:docId w15:val="{C883F809-B8C0-4B32-9926-EFFAE860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2E9"/>
    <w:rPr>
      <w:rFonts w:ascii="Arial" w:hAnsi="Arial" w:cs="Arial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68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523001"/>
    <w:rPr>
      <w:color w:val="0563C1"/>
      <w:u w:val="single"/>
    </w:rPr>
  </w:style>
  <w:style w:type="character" w:customStyle="1" w:styleId="InternetLink">
    <w:name w:val="Internet Link"/>
    <w:rsid w:val="00BF4A69"/>
    <w:rPr>
      <w:color w:val="0000FF"/>
      <w:u w:val="single"/>
      <w:lang w:val="en-US" w:eastAsia="en-US" w:bidi="en-US"/>
    </w:rPr>
  </w:style>
  <w:style w:type="paragraph" w:styleId="Tekstbalonia">
    <w:name w:val="Balloon Text"/>
    <w:basedOn w:val="Normal"/>
    <w:link w:val="TekstbaloniaChar"/>
    <w:rsid w:val="005E6D3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5E6D3E"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uiPriority w:val="99"/>
    <w:semiHidden/>
    <w:unhideWhenUsed/>
    <w:rsid w:val="00357E1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rsid w:val="00F344A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F344A3"/>
    <w:rPr>
      <w:rFonts w:ascii="Arial" w:hAnsi="Arial" w:cs="Arial"/>
      <w:sz w:val="22"/>
      <w:szCs w:val="22"/>
      <w:lang w:eastAsia="en-US"/>
    </w:rPr>
  </w:style>
  <w:style w:type="paragraph" w:styleId="Podnoje">
    <w:name w:val="footer"/>
    <w:basedOn w:val="Normal"/>
    <w:link w:val="PodnojeChar"/>
    <w:rsid w:val="00F344A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F344A3"/>
    <w:rPr>
      <w:rFonts w:ascii="Arial" w:hAnsi="Arial" w:cs="Arial"/>
      <w:sz w:val="22"/>
      <w:szCs w:val="22"/>
      <w:lang w:eastAsia="en-US"/>
    </w:rPr>
  </w:style>
  <w:style w:type="character" w:styleId="Naglaeno">
    <w:name w:val="Strong"/>
    <w:basedOn w:val="Zadanifontodlomka"/>
    <w:uiPriority w:val="22"/>
    <w:qFormat/>
    <w:rsid w:val="0086101F"/>
    <w:rPr>
      <w:b/>
      <w:bCs/>
    </w:rPr>
  </w:style>
  <w:style w:type="paragraph" w:styleId="Odlomakpopisa">
    <w:name w:val="List Paragraph"/>
    <w:basedOn w:val="Normal"/>
    <w:uiPriority w:val="34"/>
    <w:qFormat/>
    <w:rsid w:val="00DE5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%20matea.loncaric@vrsar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pcina-vrsar@vrsar.h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867BB05B6CB4D9442654AA3F1B647" ma:contentTypeVersion="8" ma:contentTypeDescription="Create a new document." ma:contentTypeScope="" ma:versionID="2fe5997b2a292ad8e43da50ea98fe433">
  <xsd:schema xmlns:xsd="http://www.w3.org/2001/XMLSchema" xmlns:xs="http://www.w3.org/2001/XMLSchema" xmlns:p="http://schemas.microsoft.com/office/2006/metadata/properties" xmlns:ns3="f31e93f3-2f4f-41c4-ab03-f8f6a734d979" targetNamespace="http://schemas.microsoft.com/office/2006/metadata/properties" ma:root="true" ma:fieldsID="d2bad8fc79ad756f792d428a739a19e5" ns3:_="">
    <xsd:import namespace="f31e93f3-2f4f-41c4-ab03-f8f6a734d9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e93f3-2f4f-41c4-ab03-f8f6a734d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9AC274-9110-442B-81E5-452A1E0033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45EC7-78C0-46B0-9BEE-ADB49EC4E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e93f3-2f4f-41c4-ab03-f8f6a734d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867E8-922F-4D4B-B61A-D23D77073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998</Words>
  <Characters>6529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grgeta</Company>
  <LinksUpToDate>false</LinksUpToDate>
  <CharactersWithSpaces>7512</CharactersWithSpaces>
  <SharedDoc>false</SharedDoc>
  <HLinks>
    <vt:vector size="6" baseType="variant">
      <vt:variant>
        <vt:i4>4391017</vt:i4>
      </vt:variant>
      <vt:variant>
        <vt:i4>3</vt:i4>
      </vt:variant>
      <vt:variant>
        <vt:i4>0</vt:i4>
      </vt:variant>
      <vt:variant>
        <vt:i4>5</vt:i4>
      </vt:variant>
      <vt:variant>
        <vt:lpwstr>mailto:%20zdravko.sverko@vrsar.hr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Sara Klarić</dc:creator>
  <cp:keywords/>
  <dc:description/>
  <cp:lastModifiedBy>Matea Lončarić</cp:lastModifiedBy>
  <cp:revision>33</cp:revision>
  <cp:lastPrinted>2025-10-10T07:54:00Z</cp:lastPrinted>
  <dcterms:created xsi:type="dcterms:W3CDTF">2025-10-09T08:18:00Z</dcterms:created>
  <dcterms:modified xsi:type="dcterms:W3CDTF">2025-10-10T09:36:00Z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0x010100B83867BB05B6CB4D9442654AA3F1B647</vt:lpwstr>
  </property>
</Properties>
</file>