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DEC5" w14:textId="77777777" w:rsidR="00C2339D" w:rsidRPr="008A0D74" w:rsidRDefault="00C2339D" w:rsidP="00C233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D74">
        <w:rPr>
          <w:rFonts w:ascii="Times New Roman" w:hAnsi="Times New Roman" w:cs="Times New Roman"/>
          <w:sz w:val="24"/>
          <w:szCs w:val="24"/>
        </w:rPr>
        <w:t xml:space="preserve">Na temelju članka 20. i 42. Zakona o lokalnim porezima („Narodne novine“, broj </w:t>
      </w:r>
      <w:hyperlink r:id="rId7" w:tgtFrame="_blank" w:history="1">
        <w:r w:rsidRPr="008A0D74">
          <w:rPr>
            <w:rFonts w:ascii="Times New Roman" w:hAnsi="Times New Roman" w:cs="Times New Roman"/>
            <w:sz w:val="24"/>
            <w:szCs w:val="24"/>
          </w:rPr>
          <w:t>115/16</w:t>
        </w:r>
      </w:hyperlink>
      <w:r w:rsidRPr="008A0D74">
        <w:rPr>
          <w:rFonts w:ascii="Times New Roman" w:hAnsi="Times New Roman" w:cs="Times New Roman"/>
          <w:sz w:val="24"/>
          <w:szCs w:val="24"/>
        </w:rPr>
        <w:t>, </w:t>
      </w:r>
      <w:hyperlink r:id="rId8" w:history="1">
        <w:r w:rsidRPr="008A0D74">
          <w:rPr>
            <w:rFonts w:ascii="Times New Roman" w:hAnsi="Times New Roman" w:cs="Times New Roman"/>
            <w:sz w:val="24"/>
            <w:szCs w:val="24"/>
          </w:rPr>
          <w:t>101/17</w:t>
        </w:r>
      </w:hyperlink>
      <w:r w:rsidRPr="008A0D74">
        <w:rPr>
          <w:rFonts w:ascii="Times New Roman" w:hAnsi="Times New Roman" w:cs="Times New Roman"/>
          <w:sz w:val="24"/>
          <w:szCs w:val="24"/>
        </w:rPr>
        <w:t>, </w:t>
      </w:r>
      <w:hyperlink r:id="rId9" w:tgtFrame="_blank" w:history="1">
        <w:r w:rsidRPr="008A0D74">
          <w:rPr>
            <w:rFonts w:ascii="Times New Roman" w:hAnsi="Times New Roman" w:cs="Times New Roman"/>
            <w:sz w:val="24"/>
            <w:szCs w:val="24"/>
          </w:rPr>
          <w:t>114/22</w:t>
        </w:r>
      </w:hyperlink>
      <w:r w:rsidRPr="008A0D74">
        <w:rPr>
          <w:rFonts w:ascii="Times New Roman" w:hAnsi="Times New Roman" w:cs="Times New Roman"/>
          <w:sz w:val="24"/>
          <w:szCs w:val="24"/>
        </w:rPr>
        <w:t>, </w:t>
      </w:r>
      <w:hyperlink r:id="rId10" w:tgtFrame="_blank" w:history="1">
        <w:r w:rsidRPr="008A0D74">
          <w:rPr>
            <w:rFonts w:ascii="Times New Roman" w:hAnsi="Times New Roman" w:cs="Times New Roman"/>
            <w:sz w:val="24"/>
            <w:szCs w:val="24"/>
          </w:rPr>
          <w:t>114/23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 152/24</w:t>
      </w:r>
      <w:r>
        <w:t xml:space="preserve">  </w:t>
      </w:r>
      <w:r w:rsidRPr="008A0D74">
        <w:rPr>
          <w:rFonts w:ascii="Times New Roman" w:hAnsi="Times New Roman" w:cs="Times New Roman"/>
          <w:sz w:val="24"/>
          <w:szCs w:val="24"/>
        </w:rPr>
        <w:t>) i članka 42. Statuta Općine Vrsar – Orsera ("Službene novine Općine Vrsar", broj 2/21), Općinsko vijeće Općine Vrsar – Orsera na sjednici održanoj __________. godine donijelo je</w:t>
      </w:r>
    </w:p>
    <w:p w14:paraId="31F5DFF1" w14:textId="77777777" w:rsidR="00C2339D" w:rsidRPr="008A0D74" w:rsidRDefault="00C2339D" w:rsidP="00C23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CF91E" w14:textId="77777777" w:rsidR="00C2339D" w:rsidRPr="008A0D74" w:rsidRDefault="00C2339D" w:rsidP="00C23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DC232" w14:textId="77777777" w:rsidR="00C2339D" w:rsidRPr="008A0D74" w:rsidRDefault="00C2339D" w:rsidP="00C23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0D74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67DFF13F" w14:textId="77777777" w:rsidR="00C2339D" w:rsidRPr="008A0D74" w:rsidRDefault="00C2339D" w:rsidP="00C23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0D74">
        <w:rPr>
          <w:rFonts w:ascii="Times New Roman" w:hAnsi="Times New Roman" w:cs="Times New Roman"/>
          <w:b/>
          <w:bCs/>
          <w:sz w:val="24"/>
          <w:szCs w:val="24"/>
        </w:rPr>
        <w:t xml:space="preserve"> O I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8A0D74">
        <w:rPr>
          <w:rFonts w:ascii="Times New Roman" w:hAnsi="Times New Roman" w:cs="Times New Roman"/>
          <w:b/>
          <w:bCs/>
          <w:sz w:val="24"/>
          <w:szCs w:val="24"/>
        </w:rPr>
        <w:t xml:space="preserve">. IZMJENAMA I DOPUNAMA ODLUKE O POREZIMA </w:t>
      </w:r>
    </w:p>
    <w:p w14:paraId="1536EC1C" w14:textId="77777777" w:rsidR="00C2339D" w:rsidRPr="008A0D74" w:rsidRDefault="00C2339D" w:rsidP="00C23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0D74">
        <w:rPr>
          <w:rFonts w:ascii="Times New Roman" w:hAnsi="Times New Roman" w:cs="Times New Roman"/>
          <w:b/>
          <w:bCs/>
          <w:sz w:val="24"/>
          <w:szCs w:val="24"/>
        </w:rPr>
        <w:t>OPĆINE VRSAR - ORSERA</w:t>
      </w:r>
    </w:p>
    <w:p w14:paraId="770CA910" w14:textId="77777777" w:rsidR="00C2339D" w:rsidRPr="008A0D74" w:rsidRDefault="00C2339D" w:rsidP="00C23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EC22D" w14:textId="77777777" w:rsidR="00C2339D" w:rsidRPr="008A0D74" w:rsidRDefault="00C2339D" w:rsidP="00C23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0D74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02BF976" w14:textId="77777777" w:rsidR="00C2339D" w:rsidRDefault="00C2339D" w:rsidP="00C2339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0D74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8A0D74">
        <w:rPr>
          <w:rFonts w:ascii="Times New Roman" w:hAnsi="Times New Roman" w:cs="Times New Roman"/>
          <w:sz w:val="24"/>
          <w:szCs w:val="24"/>
        </w:rPr>
        <w:t>. Odluke o porezima Općine Vrsar-Orsera (Službene novine Općine Vrsar-Orsera, broj 13/23</w:t>
      </w:r>
      <w:r>
        <w:rPr>
          <w:rFonts w:ascii="Times New Roman" w:hAnsi="Times New Roman" w:cs="Times New Roman"/>
          <w:sz w:val="24"/>
          <w:szCs w:val="24"/>
        </w:rPr>
        <w:t xml:space="preserve"> , 26/24 i 3/25</w:t>
      </w:r>
      <w:r w:rsidRPr="008A0D74">
        <w:rPr>
          <w:rFonts w:ascii="Times New Roman" w:hAnsi="Times New Roman" w:cs="Times New Roman"/>
          <w:sz w:val="24"/>
          <w:szCs w:val="24"/>
        </w:rPr>
        <w:t xml:space="preserve"> – dalje u tekstu: Odluka) mijenja se i glasi:</w:t>
      </w:r>
    </w:p>
    <w:p w14:paraId="520DF7C9" w14:textId="77777777" w:rsidR="00C2339D" w:rsidRDefault="00C2339D" w:rsidP="00C2339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CE7C4A4" w14:textId="77777777" w:rsidR="00C2339D" w:rsidRDefault="00C2339D" w:rsidP="00C2339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OSTALE NAMJENE (sve zone)</w:t>
      </w:r>
    </w:p>
    <w:p w14:paraId="626FB39F" w14:textId="77777777" w:rsidR="00C2339D" w:rsidRDefault="00C2339D" w:rsidP="00C2339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AD844" w14:textId="77777777" w:rsidR="00C2339D" w:rsidRPr="00E57103" w:rsidRDefault="00C2339D" w:rsidP="00C2339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Porez na korištenje javne površine za postavljanje skela, odlaganje građevinskog i ostalog materijala utvrđuje se u visini 0,05 €/m² dnevno.</w:t>
      </w:r>
    </w:p>
    <w:p w14:paraId="3C578C0F" w14:textId="77777777" w:rsidR="00C2339D" w:rsidRPr="00E57103" w:rsidRDefault="00C2339D" w:rsidP="00C2339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Porez na korištenje javne površine za postavljanje panoramskog teleskopa ili sličnog uređaja određuje se u visini od 140,00 € za sezonu (01.04.-31.10.)</w:t>
      </w:r>
    </w:p>
    <w:p w14:paraId="05A4EFE6" w14:textId="77777777" w:rsidR="00C2339D" w:rsidRPr="00604F02" w:rsidRDefault="00C2339D" w:rsidP="00C2339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Porez na korištenje javne površine za potrebe organiziranja manifestacija komercijalnog karaktera (koncerti, auto show i sl.) iznosi 540,00€ dnevno</w:t>
      </w:r>
    </w:p>
    <w:p w14:paraId="2393F2DE" w14:textId="77777777" w:rsidR="00C2339D" w:rsidRPr="00DB07AC" w:rsidRDefault="00C2339D" w:rsidP="00C2339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Porez na korištenje javne površine u veličini do 30m² za potrebe ekološke auto praonice iznosi 1.350,00 € kod sezonskog korištenja javne površine (od 01. travnja do 31.10.), dok za godišnje korištenje javne površine on iznosi 2.000,00 €.</w:t>
      </w:r>
    </w:p>
    <w:p w14:paraId="7DD8FDD8" w14:textId="77777777" w:rsidR="00C2339D" w:rsidRPr="00DB07AC" w:rsidRDefault="00C2339D" w:rsidP="00C2339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Porez na korištenje javne površine za postavljanje sportske ili rekreacijske opreme i rekvizita za najam ispred poslovnog objekta ili poslovnog prostora iznosi 5€/m² za sezonu (01.04.-31.10.)</w:t>
      </w:r>
    </w:p>
    <w:p w14:paraId="088F4773" w14:textId="77777777" w:rsidR="00C2339D" w:rsidRPr="0087479A" w:rsidRDefault="00C2339D" w:rsidP="00C2339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Porez na korištenje javne površine za potrebe snimanja filma, reklame, tv spota i slično iznosi 150,00 € dnevno. Ako je snimanje od interesa za Općinu iz promidžbenih i sličnih razloga, porezni obveznik se može osloboditi plaćanja poreza, o čemu odlučuje Općinski Načelnik.</w:t>
      </w:r>
    </w:p>
    <w:p w14:paraId="7BB4C38A" w14:textId="77777777" w:rsidR="00C2339D" w:rsidRPr="0087479A" w:rsidRDefault="00C2339D" w:rsidP="00C2339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Porez na korištenje javne površine za održavanje obreda vjenčanja ne plaća se.</w:t>
      </w:r>
    </w:p>
    <w:p w14:paraId="60BE913F" w14:textId="77777777" w:rsidR="00C2339D" w:rsidRPr="00675829" w:rsidRDefault="00C2339D" w:rsidP="00C2339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Porez na korištenje javne površine za izvođenje glazbe bez naplate ulaznica, ne plaća se.</w:t>
      </w:r>
    </w:p>
    <w:p w14:paraId="09D71181" w14:textId="77777777" w:rsidR="00C2339D" w:rsidRDefault="00C2339D" w:rsidP="00C2339D">
      <w:pPr>
        <w:pStyle w:val="Odlomakpopisa"/>
        <w:spacing w:after="0" w:line="240" w:lineRule="auto"/>
        <w:ind w:left="1068"/>
        <w:rPr>
          <w:rFonts w:ascii="Times New Roman" w:hAnsi="Times New Roman" w:cs="Times New Roman"/>
        </w:rPr>
      </w:pPr>
    </w:p>
    <w:p w14:paraId="1AC73FC2" w14:textId="77777777" w:rsidR="00C2339D" w:rsidRPr="00F14341" w:rsidRDefault="00C2339D" w:rsidP="00C2339D">
      <w:pPr>
        <w:pStyle w:val="Odlomakpopisa"/>
        <w:spacing w:after="0" w:line="240" w:lineRule="auto"/>
        <w:ind w:left="1068" w:hanging="359"/>
        <w:rPr>
          <w:rFonts w:ascii="Times New Roman" w:hAnsi="Times New Roman" w:cs="Times New Roman"/>
          <w:b/>
          <w:bCs/>
        </w:rPr>
      </w:pPr>
      <w:r w:rsidRPr="00F14341">
        <w:rPr>
          <w:rFonts w:ascii="Times New Roman" w:hAnsi="Times New Roman" w:cs="Times New Roman"/>
          <w:b/>
          <w:bCs/>
        </w:rPr>
        <w:t>OSTALE NAMJENE ( I. ZONA)</w:t>
      </w:r>
    </w:p>
    <w:p w14:paraId="68E5AA4D" w14:textId="77777777" w:rsidR="00C2339D" w:rsidRPr="00F14341" w:rsidRDefault="00C2339D" w:rsidP="00C2339D">
      <w:pPr>
        <w:pStyle w:val="Odlomakpopisa"/>
        <w:spacing w:after="0" w:line="240" w:lineRule="auto"/>
        <w:ind w:left="1068"/>
        <w:rPr>
          <w:rFonts w:ascii="Times New Roman" w:hAnsi="Times New Roman" w:cs="Times New Roman"/>
          <w:b/>
          <w:bCs/>
        </w:rPr>
      </w:pPr>
    </w:p>
    <w:p w14:paraId="4DC327FC" w14:textId="77777777" w:rsidR="00C2339D" w:rsidRPr="00F14341" w:rsidRDefault="00C2339D" w:rsidP="00C2339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F14341">
        <w:rPr>
          <w:rFonts w:ascii="Times New Roman" w:hAnsi="Times New Roman" w:cs="Times New Roman"/>
        </w:rPr>
        <w:t>Porez na korištenje javne površine za izlaganje mješovite robe , prometnih sredstava i slične opreme ispred montažnih objekata iznosi 50 €/m² za sezonu (01.04.-31.10.)</w:t>
      </w:r>
    </w:p>
    <w:p w14:paraId="52E1CA7C" w14:textId="77777777" w:rsidR="00C2339D" w:rsidRPr="00F14341" w:rsidRDefault="00C2339D" w:rsidP="00C2339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F14341">
        <w:rPr>
          <w:rFonts w:ascii="Times New Roman" w:hAnsi="Times New Roman" w:cs="Times New Roman"/>
        </w:rPr>
        <w:t>Porez na korištenje javne površine za izlaganje autohtonih suvenira i vlastitih  rukotvorina (motiv Vrsara i/ili Istre) ili izvornih rukotvorina ispred montažnih objekata iznosi 1 €/m² za sezonu (01.04.-31.10.)</w:t>
      </w:r>
    </w:p>
    <w:p w14:paraId="3B21CC04" w14:textId="77777777" w:rsidR="00C2339D" w:rsidRDefault="00C2339D" w:rsidP="00C233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C8E8C" w14:textId="77777777" w:rsidR="00C2339D" w:rsidRPr="0087479A" w:rsidRDefault="00C2339D" w:rsidP="00C233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03154337" w14:textId="77777777" w:rsidR="00C2339D" w:rsidRPr="003972A9" w:rsidRDefault="00C2339D" w:rsidP="00C2339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04ADA" w14:textId="77777777" w:rsidR="00C2339D" w:rsidRPr="00916026" w:rsidRDefault="00C2339D" w:rsidP="00C23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047E0B" w14:textId="77777777" w:rsidR="00C2339D" w:rsidRDefault="00C2339D" w:rsidP="00C2339D">
      <w:pPr>
        <w:tabs>
          <w:tab w:val="left" w:pos="3815"/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2C64253E" w14:textId="77777777" w:rsidR="00C2339D" w:rsidRDefault="00C2339D" w:rsidP="00C2339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5CDD">
        <w:rPr>
          <w:rFonts w:ascii="Times New Roman" w:hAnsi="Times New Roman" w:cs="Times New Roman"/>
          <w:sz w:val="24"/>
          <w:szCs w:val="24"/>
        </w:rPr>
        <w:t>Ostale odredbe Odluke ostaju na snazi i primjenjuju se u cijelosti.</w:t>
      </w:r>
    </w:p>
    <w:p w14:paraId="18F58CAC" w14:textId="77777777" w:rsidR="00C2339D" w:rsidRPr="000D0FE9" w:rsidRDefault="00C2339D" w:rsidP="00C2339D">
      <w:pPr>
        <w:tabs>
          <w:tab w:val="left" w:pos="3815"/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FE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1F227176" w14:textId="77777777" w:rsidR="00C2339D" w:rsidRPr="000D0FE9" w:rsidRDefault="00C2339D" w:rsidP="00C233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FE9">
        <w:rPr>
          <w:rFonts w:ascii="Times New Roman" w:hAnsi="Times New Roman" w:cs="Times New Roman"/>
          <w:sz w:val="24"/>
          <w:szCs w:val="24"/>
        </w:rPr>
        <w:t>Ova Odluka stupa na snagu osmoga dana od dana objave u "Službenim novinama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FE9">
        <w:rPr>
          <w:rFonts w:ascii="Times New Roman" w:hAnsi="Times New Roman" w:cs="Times New Roman"/>
          <w:sz w:val="24"/>
          <w:szCs w:val="24"/>
        </w:rPr>
        <w:t>Općine Vrsar – Orsera“.</w:t>
      </w:r>
    </w:p>
    <w:p w14:paraId="07678095" w14:textId="77777777" w:rsidR="00C2339D" w:rsidRPr="004425B7" w:rsidRDefault="00C2339D" w:rsidP="00C2339D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28BC76E6" w14:textId="77777777" w:rsidR="00C2339D" w:rsidRPr="002424F9" w:rsidRDefault="00C2339D" w:rsidP="00C2339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424F9">
        <w:rPr>
          <w:rFonts w:ascii="Times New Roman" w:hAnsi="Times New Roman"/>
          <w:b/>
          <w:bCs/>
          <w:sz w:val="24"/>
          <w:szCs w:val="24"/>
        </w:rPr>
        <w:t>KLASA: 024-03/2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2424F9">
        <w:rPr>
          <w:rFonts w:ascii="Times New Roman" w:hAnsi="Times New Roman"/>
          <w:b/>
          <w:bCs/>
          <w:sz w:val="24"/>
          <w:szCs w:val="24"/>
        </w:rPr>
        <w:t>-01/2</w:t>
      </w:r>
      <w:r>
        <w:rPr>
          <w:rFonts w:ascii="Times New Roman" w:hAnsi="Times New Roman"/>
          <w:b/>
          <w:bCs/>
          <w:sz w:val="24"/>
          <w:szCs w:val="24"/>
        </w:rPr>
        <w:t>6</w:t>
      </w:r>
    </w:p>
    <w:p w14:paraId="612A13D2" w14:textId="77777777" w:rsidR="00C2339D" w:rsidRPr="002424F9" w:rsidRDefault="00C2339D" w:rsidP="00C2339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424F9">
        <w:rPr>
          <w:rFonts w:ascii="Times New Roman" w:hAnsi="Times New Roman"/>
          <w:b/>
          <w:bCs/>
          <w:sz w:val="24"/>
          <w:szCs w:val="24"/>
        </w:rPr>
        <w:t>URBROJ: 2163-40-01-03/35-2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2424F9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xx</w:t>
      </w:r>
    </w:p>
    <w:p w14:paraId="264736F5" w14:textId="77777777" w:rsidR="00C2339D" w:rsidRPr="002424F9" w:rsidRDefault="00C2339D" w:rsidP="00C2339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424F9">
        <w:rPr>
          <w:rFonts w:ascii="Times New Roman" w:hAnsi="Times New Roman"/>
          <w:b/>
          <w:bCs/>
          <w:sz w:val="24"/>
          <w:szCs w:val="24"/>
        </w:rPr>
        <w:t xml:space="preserve">Vrsar-Orsera, </w:t>
      </w:r>
      <w:r>
        <w:rPr>
          <w:rFonts w:ascii="Times New Roman" w:hAnsi="Times New Roman"/>
          <w:b/>
          <w:bCs/>
          <w:sz w:val="24"/>
          <w:szCs w:val="24"/>
        </w:rPr>
        <w:t>_____________</w:t>
      </w:r>
    </w:p>
    <w:p w14:paraId="15141C6A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2C5F5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10B5C" w14:textId="77777777" w:rsidR="00C2339D" w:rsidRPr="000C55BA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5BA">
        <w:rPr>
          <w:rFonts w:ascii="Times New Roman" w:hAnsi="Times New Roman" w:cs="Times New Roman"/>
          <w:b/>
          <w:bCs/>
          <w:sz w:val="24"/>
          <w:szCs w:val="24"/>
        </w:rPr>
        <w:t>OPĆINSKO VIJEĆE OPĆINE VRSAR –ORSERA</w:t>
      </w:r>
    </w:p>
    <w:p w14:paraId="14DDD3F1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5BA">
        <w:rPr>
          <w:rFonts w:ascii="Times New Roman" w:hAnsi="Times New Roman" w:cs="Times New Roman"/>
          <w:b/>
          <w:bCs/>
          <w:sz w:val="24"/>
          <w:szCs w:val="24"/>
        </w:rPr>
        <w:t>PREDSJEDNI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0C55BA">
        <w:rPr>
          <w:rFonts w:ascii="Times New Roman" w:hAnsi="Times New Roman" w:cs="Times New Roman"/>
          <w:b/>
          <w:bCs/>
          <w:sz w:val="24"/>
          <w:szCs w:val="24"/>
        </w:rPr>
        <w:t xml:space="preserve"> OPĆINSKOG VIJEĆA</w:t>
      </w:r>
    </w:p>
    <w:p w14:paraId="1D18806C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David Manojlović</w:t>
      </w:r>
    </w:p>
    <w:p w14:paraId="500367BB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F4920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52273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756BD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77D02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3823B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7D65E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7B230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B8D57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A1B65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9D4E5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941EA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276FE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B9E9B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059DB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3ED37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03BD5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446F4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2B9C2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D2D61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2BD47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41ADF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79AD3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B8B3D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95CEF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EF207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37A8AC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E95D2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649C5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55352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A2FF5" w14:textId="77777777" w:rsidR="00C2339D" w:rsidRDefault="00C2339D" w:rsidP="00C2339D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FDA6F" w14:textId="77777777" w:rsidR="00C2339D" w:rsidRDefault="00C2339D" w:rsidP="00C2339D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</w:rPr>
      </w:pPr>
    </w:p>
    <w:p w14:paraId="768E0758" w14:textId="77777777" w:rsidR="00C2339D" w:rsidRDefault="00C2339D" w:rsidP="00C2339D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</w:rPr>
      </w:pPr>
    </w:p>
    <w:p w14:paraId="7F2C06E6" w14:textId="77777777" w:rsidR="00C2339D" w:rsidRDefault="00C2339D" w:rsidP="00C2339D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</w:rPr>
      </w:pPr>
    </w:p>
    <w:p w14:paraId="5B69F14A" w14:textId="77777777" w:rsidR="00C2339D" w:rsidRDefault="00C2339D" w:rsidP="00C2339D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</w:rPr>
      </w:pPr>
    </w:p>
    <w:p w14:paraId="4CB59275" w14:textId="77777777" w:rsidR="00C2339D" w:rsidRDefault="00C2339D" w:rsidP="00C2339D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</w:rPr>
      </w:pPr>
    </w:p>
    <w:p w14:paraId="085E8235" w14:textId="0A5A7E8D" w:rsidR="00C2339D" w:rsidRPr="00864586" w:rsidRDefault="00C2339D" w:rsidP="00C2339D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</w:rPr>
      </w:pPr>
      <w:r w:rsidRPr="00864586">
        <w:rPr>
          <w:rFonts w:ascii="Times New Roman" w:hAnsi="Times New Roman" w:cs="Times New Roman"/>
          <w:b/>
          <w:bCs/>
          <w:szCs w:val="24"/>
        </w:rPr>
        <w:lastRenderedPageBreak/>
        <w:t>OBRAZLOŽENJE PRIJEDLOGA</w:t>
      </w:r>
    </w:p>
    <w:p w14:paraId="2CB5D836" w14:textId="77777777" w:rsidR="00C2339D" w:rsidRPr="00864586" w:rsidRDefault="00C2339D" w:rsidP="00C2339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</w:rPr>
      </w:pPr>
      <w:r w:rsidRPr="00864586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573468DB" w14:textId="77777777" w:rsidR="00C2339D" w:rsidRPr="00864586" w:rsidRDefault="00C2339D" w:rsidP="00C2339D">
      <w:pPr>
        <w:ind w:firstLine="708"/>
        <w:rPr>
          <w:rFonts w:ascii="Times New Roman" w:hAnsi="Times New Roman" w:cs="Times New Roman"/>
          <w:szCs w:val="24"/>
        </w:rPr>
      </w:pPr>
      <w:r w:rsidRPr="00864586">
        <w:rPr>
          <w:rFonts w:ascii="Times New Roman" w:hAnsi="Times New Roman" w:cs="Times New Roman"/>
          <w:szCs w:val="24"/>
        </w:rPr>
        <w:t xml:space="preserve"> Zbog potrebe razrezivanja poreza na korištenje javnih površina predloženom izmjenom  Odluke utvrđuju  se nove vrste poreza koji pripadaju Općini Vrsar – Orsera kako slijedi:</w:t>
      </w:r>
    </w:p>
    <w:p w14:paraId="10A78037" w14:textId="77777777" w:rsidR="00C2339D" w:rsidRPr="00864586" w:rsidRDefault="00C2339D" w:rsidP="00C2339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64586">
        <w:rPr>
          <w:rFonts w:ascii="Times New Roman" w:hAnsi="Times New Roman" w:cs="Times New Roman"/>
        </w:rPr>
        <w:t>Porez na korištenje javne površine za izlaganje mješovite robe , prometnih sredstava i slične opreme ispred montažnih objekata iznosi 50 €/m² za sezonu (01.04.-31.10.)</w:t>
      </w:r>
    </w:p>
    <w:p w14:paraId="04EE6B9E" w14:textId="77777777" w:rsidR="00C2339D" w:rsidRPr="00864586" w:rsidRDefault="00C2339D" w:rsidP="00C2339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64586">
        <w:rPr>
          <w:rFonts w:ascii="Times New Roman" w:hAnsi="Times New Roman" w:cs="Times New Roman"/>
        </w:rPr>
        <w:t>Porez na korištenje javne površine za izlaganje autohtonih suvenira i vlastitih  rukotvorina (motiv Vrsara i/ili Istre) ili izvornih rukotvorina ispred montažnih objekata iznosi 1 €/m² za sezonu (01.04.-31.10.)</w:t>
      </w:r>
    </w:p>
    <w:p w14:paraId="49A33143" w14:textId="77777777" w:rsidR="00C2339D" w:rsidRPr="00864586" w:rsidRDefault="00C2339D" w:rsidP="00C233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5BF45" w14:textId="77777777" w:rsidR="00C2339D" w:rsidRPr="00864586" w:rsidRDefault="00C2339D" w:rsidP="00C2339D">
      <w:pPr>
        <w:ind w:firstLine="708"/>
        <w:rPr>
          <w:rFonts w:ascii="Times New Roman" w:hAnsi="Times New Roman" w:cs="Times New Roman"/>
          <w:szCs w:val="24"/>
        </w:rPr>
      </w:pPr>
    </w:p>
    <w:p w14:paraId="35A76B12" w14:textId="77777777" w:rsidR="00C2339D" w:rsidRPr="00864586" w:rsidRDefault="00C2339D" w:rsidP="00C2339D">
      <w:pPr>
        <w:ind w:firstLine="708"/>
        <w:rPr>
          <w:rFonts w:ascii="Times New Roman" w:hAnsi="Times New Roman" w:cs="Times New Roman"/>
          <w:szCs w:val="24"/>
        </w:rPr>
      </w:pPr>
    </w:p>
    <w:p w14:paraId="72C3636F" w14:textId="77777777" w:rsidR="00C2339D" w:rsidRPr="00D7498A" w:rsidRDefault="00C2339D" w:rsidP="00C2339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7498A">
        <w:rPr>
          <w:rFonts w:ascii="Times New Roman" w:hAnsi="Times New Roman" w:cs="Times New Roman"/>
          <w:sz w:val="24"/>
          <w:szCs w:val="24"/>
        </w:rPr>
        <w:t>Na temelju spomenutog predlaže se donošenje ove Odluke.</w:t>
      </w:r>
    </w:p>
    <w:p w14:paraId="4CCA879E" w14:textId="77777777" w:rsidR="00C2339D" w:rsidRPr="00D7498A" w:rsidRDefault="00C2339D" w:rsidP="00C2339D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42EC13D" w14:textId="1A153AC0" w:rsidR="0002068F" w:rsidRPr="00C2339D" w:rsidRDefault="0002068F" w:rsidP="00C2339D"/>
    <w:sectPr w:rsidR="0002068F" w:rsidRPr="00C23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CCBE2" w14:textId="77777777" w:rsidR="00D5164D" w:rsidRDefault="00D5164D" w:rsidP="00C2339D">
      <w:pPr>
        <w:spacing w:after="0" w:line="240" w:lineRule="auto"/>
      </w:pPr>
      <w:r>
        <w:separator/>
      </w:r>
    </w:p>
  </w:endnote>
  <w:endnote w:type="continuationSeparator" w:id="0">
    <w:p w14:paraId="5EF92D7F" w14:textId="77777777" w:rsidR="00D5164D" w:rsidRDefault="00D5164D" w:rsidP="00C2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547C" w14:textId="77777777" w:rsidR="00D5164D" w:rsidRDefault="00D5164D" w:rsidP="00C2339D">
      <w:pPr>
        <w:spacing w:after="0" w:line="240" w:lineRule="auto"/>
      </w:pPr>
      <w:r>
        <w:separator/>
      </w:r>
    </w:p>
  </w:footnote>
  <w:footnote w:type="continuationSeparator" w:id="0">
    <w:p w14:paraId="7FDCC21E" w14:textId="77777777" w:rsidR="00D5164D" w:rsidRDefault="00D5164D" w:rsidP="00C23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54EB"/>
    <w:multiLevelType w:val="hybridMultilevel"/>
    <w:tmpl w:val="4264709A"/>
    <w:lvl w:ilvl="0" w:tplc="203ACCE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7567527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6129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9D"/>
    <w:rsid w:val="0002068F"/>
    <w:rsid w:val="003E15DE"/>
    <w:rsid w:val="007661B0"/>
    <w:rsid w:val="00C2339D"/>
    <w:rsid w:val="00C35F86"/>
    <w:rsid w:val="00D21470"/>
    <w:rsid w:val="00D5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A2DC"/>
  <w15:chartTrackingRefBased/>
  <w15:docId w15:val="{8B2708FD-2F0F-4B66-B6AA-462DD91E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times roman" w:eastAsiaTheme="minorHAnsi" w:hAnsi="New times roman" w:cstheme="minorBidi"/>
        <w:color w:val="000000"/>
        <w:sz w:val="24"/>
        <w:szCs w:val="24"/>
        <w:lang w:val="hr-H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9D"/>
    <w:pPr>
      <w:spacing w:line="259" w:lineRule="auto"/>
    </w:pPr>
    <w:rPr>
      <w:rFonts w:asciiTheme="minorHAnsi" w:hAnsiTheme="minorHAnsi"/>
      <w:color w:val="auto"/>
      <w:kern w:val="2"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C233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33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233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233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233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0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233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233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233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233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23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3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2339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2339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2339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233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233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233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2339D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23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2339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2339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233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339D"/>
    <w:pPr>
      <w:spacing w:before="160" w:line="278" w:lineRule="auto"/>
      <w:jc w:val="center"/>
    </w:pPr>
    <w:rPr>
      <w:rFonts w:ascii="New times roman" w:hAnsi="New times roman"/>
      <w:i/>
      <w:iCs/>
      <w:color w:val="404040" w:themeColor="text1" w:themeTint="BF"/>
      <w:kern w:val="0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C233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2339D"/>
    <w:pPr>
      <w:spacing w:line="278" w:lineRule="auto"/>
      <w:ind w:left="720"/>
      <w:contextualSpacing/>
    </w:pPr>
    <w:rPr>
      <w:rFonts w:ascii="New times roman" w:hAnsi="New times roman"/>
      <w:color w:val="000000"/>
      <w:kern w:val="0"/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C2339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23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New times roman" w:hAnsi="New times roman"/>
      <w:i/>
      <w:iCs/>
      <w:color w:val="2F5496" w:themeColor="accent1" w:themeShade="BF"/>
      <w:kern w:val="0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2339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2339D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2339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2339D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2339D"/>
    <w:pPr>
      <w:tabs>
        <w:tab w:val="center" w:pos="4536"/>
        <w:tab w:val="right" w:pos="9072"/>
      </w:tabs>
      <w:spacing w:after="0" w:line="240" w:lineRule="auto"/>
    </w:pPr>
    <w:rPr>
      <w:rFonts w:ascii="New times roman" w:hAnsi="New times roman"/>
      <w:color w:val="000000"/>
      <w:kern w:val="0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rsid w:val="00C2339D"/>
  </w:style>
  <w:style w:type="paragraph" w:styleId="Podnoje">
    <w:name w:val="footer"/>
    <w:basedOn w:val="Normal"/>
    <w:link w:val="PodnojeChar"/>
    <w:uiPriority w:val="99"/>
    <w:unhideWhenUsed/>
    <w:rsid w:val="00C2339D"/>
    <w:pPr>
      <w:tabs>
        <w:tab w:val="center" w:pos="4536"/>
        <w:tab w:val="right" w:pos="9072"/>
      </w:tabs>
      <w:spacing w:after="0" w:line="240" w:lineRule="auto"/>
    </w:pPr>
    <w:rPr>
      <w:rFonts w:ascii="New times roman" w:hAnsi="New times roman"/>
      <w:color w:val="000000"/>
      <w:kern w:val="0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C23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18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218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zakon.hr/cms.htm?id=582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5386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 Radetić</dc:creator>
  <cp:keywords/>
  <dc:description/>
  <cp:lastModifiedBy>Edi  Radetić</cp:lastModifiedBy>
  <cp:revision>1</cp:revision>
  <dcterms:created xsi:type="dcterms:W3CDTF">2025-11-10T11:26:00Z</dcterms:created>
  <dcterms:modified xsi:type="dcterms:W3CDTF">2025-11-10T11:29:00Z</dcterms:modified>
</cp:coreProperties>
</file>