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D3D5" w14:textId="15DB974C" w:rsidR="00901A21" w:rsidRDefault="002B40C4" w:rsidP="00901A21">
      <w:pPr>
        <w:jc w:val="right"/>
        <w:rPr>
          <w:i/>
        </w:rPr>
      </w:pPr>
      <w:r>
        <w:rPr>
          <w:i/>
        </w:rPr>
        <w:t>P</w:t>
      </w:r>
      <w:r w:rsidR="007974B6">
        <w:rPr>
          <w:i/>
        </w:rPr>
        <w:t>rijedlog</w:t>
      </w:r>
    </w:p>
    <w:p w14:paraId="23A10D35" w14:textId="77777777" w:rsidR="002B40C4" w:rsidRPr="00E74444" w:rsidRDefault="002B40C4" w:rsidP="00901A21">
      <w:pPr>
        <w:jc w:val="right"/>
        <w:rPr>
          <w:i/>
        </w:rPr>
      </w:pPr>
    </w:p>
    <w:p w14:paraId="0FF47E5B" w14:textId="17D36D03" w:rsidR="00901A21" w:rsidRPr="00E74444" w:rsidRDefault="00901A21" w:rsidP="00901A21">
      <w:pPr>
        <w:jc w:val="both"/>
      </w:pPr>
      <w:r w:rsidRPr="00E74444">
        <w:t xml:space="preserve">Na temelju članka 132. Zakona o gradnji («'Narodne novine», broj </w:t>
      </w:r>
      <w:hyperlink r:id="rId7" w:tgtFrame="_blank" w:history="1">
        <w:r w:rsidRPr="00E74444">
          <w:t>153/13</w:t>
        </w:r>
      </w:hyperlink>
      <w:r w:rsidRPr="00E74444">
        <w:t>, </w:t>
      </w:r>
      <w:hyperlink r:id="rId8" w:tgtFrame="_blank" w:history="1">
        <w:r w:rsidRPr="00E74444">
          <w:t>20/17</w:t>
        </w:r>
      </w:hyperlink>
      <w:r w:rsidRPr="00E74444">
        <w:t>, </w:t>
      </w:r>
      <w:hyperlink r:id="rId9" w:tgtFrame="_blank" w:history="1">
        <w:r w:rsidRPr="00E74444">
          <w:t>39/19</w:t>
        </w:r>
      </w:hyperlink>
      <w:r w:rsidRPr="00E74444">
        <w:t>, 125/19</w:t>
      </w:r>
      <w:r w:rsidR="008F571B">
        <w:t>, 145/24</w:t>
      </w:r>
      <w:r w:rsidRPr="00E74444">
        <w:t>) i članka 41. Statuta Općine Vrsar-</w:t>
      </w:r>
      <w:proofErr w:type="spellStart"/>
      <w:r w:rsidRPr="00E74444">
        <w:t>Orsera</w:t>
      </w:r>
      <w:proofErr w:type="spellEnd"/>
      <w:r w:rsidRPr="00E74444">
        <w:t xml:space="preserve"> ("Službene novine Općine Vrsar", broj </w:t>
      </w:r>
      <w:proofErr w:type="spellStart"/>
      <w:r w:rsidRPr="00E74444">
        <w:t>broj</w:t>
      </w:r>
      <w:proofErr w:type="spellEnd"/>
      <w:r w:rsidRPr="00E74444">
        <w:t xml:space="preserve"> 2/21), sukladno prethodno pribavljenom mišljenju Turističke zajednice Općine Vrsar, Općinsko vijeće Općine Vrsar –</w:t>
      </w:r>
      <w:proofErr w:type="spellStart"/>
      <w:r w:rsidRPr="00E74444">
        <w:t>Orsera</w:t>
      </w:r>
      <w:proofErr w:type="spellEnd"/>
      <w:r w:rsidRPr="00E74444">
        <w:t xml:space="preserve"> na sjednici održanoj </w:t>
      </w:r>
      <w:r w:rsidR="002B40C4">
        <w:t>_______202</w:t>
      </w:r>
      <w:r w:rsidR="008F571B">
        <w:t>5</w:t>
      </w:r>
      <w:r w:rsidR="002B40C4">
        <w:t>.</w:t>
      </w:r>
      <w:r w:rsidRPr="00E74444">
        <w:t xml:space="preserve"> godine donijelo je </w:t>
      </w:r>
    </w:p>
    <w:p w14:paraId="31A012B8" w14:textId="77777777" w:rsidR="00901A21" w:rsidRPr="00E74444" w:rsidRDefault="00901A21" w:rsidP="00901A21">
      <w:pPr>
        <w:jc w:val="both"/>
      </w:pPr>
    </w:p>
    <w:p w14:paraId="64FAF662" w14:textId="77777777" w:rsidR="00901A21" w:rsidRPr="00E74444" w:rsidRDefault="00901A21" w:rsidP="00901A21">
      <w:pPr>
        <w:jc w:val="both"/>
      </w:pPr>
    </w:p>
    <w:p w14:paraId="0ACAE9C4" w14:textId="77777777" w:rsidR="00901A21" w:rsidRPr="00E74444" w:rsidRDefault="00901A21" w:rsidP="00901A21">
      <w:pPr>
        <w:jc w:val="center"/>
        <w:rPr>
          <w:b/>
        </w:rPr>
      </w:pPr>
      <w:r w:rsidRPr="00E74444">
        <w:rPr>
          <w:b/>
        </w:rPr>
        <w:t>O D L U K U</w:t>
      </w:r>
    </w:p>
    <w:p w14:paraId="2576C7B7" w14:textId="77777777" w:rsidR="00901A21" w:rsidRPr="00E74444" w:rsidRDefault="00901A21" w:rsidP="00901A21">
      <w:pPr>
        <w:jc w:val="center"/>
        <w:rPr>
          <w:b/>
        </w:rPr>
      </w:pPr>
      <w:r w:rsidRPr="00E74444">
        <w:rPr>
          <w:b/>
        </w:rPr>
        <w:t>o privremenoj zabrani izvođenja građevinskih radova</w:t>
      </w:r>
    </w:p>
    <w:p w14:paraId="58D88435" w14:textId="17091B92" w:rsidR="00901A21" w:rsidRPr="00E74444" w:rsidRDefault="00901A21" w:rsidP="00901A21">
      <w:pPr>
        <w:jc w:val="center"/>
        <w:rPr>
          <w:b/>
        </w:rPr>
      </w:pPr>
      <w:r w:rsidRPr="00E74444">
        <w:rPr>
          <w:b/>
        </w:rPr>
        <w:t>u 202</w:t>
      </w:r>
      <w:r w:rsidR="008F571B">
        <w:rPr>
          <w:b/>
        </w:rPr>
        <w:t>6</w:t>
      </w:r>
      <w:r w:rsidRPr="00E74444">
        <w:rPr>
          <w:b/>
        </w:rPr>
        <w:t>. godini</w:t>
      </w:r>
    </w:p>
    <w:p w14:paraId="0554BF19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</w:p>
    <w:p w14:paraId="1F33CD65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I. OPĆE ODREDBE</w:t>
      </w:r>
    </w:p>
    <w:p w14:paraId="215B4EB8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1.</w:t>
      </w:r>
    </w:p>
    <w:p w14:paraId="46E7B712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Ovom Odlukom privremeno se zabranjuje izvođenje građevinskih radova, odnosno određuju vrste radova, vrste građevina, područje, razdoblje kalendarske godine i vrijeme u kojem se privremeno zabranjuje izvođenje građevinskih radova, utvrđuju razlozi zbog kojih se u pojedinim slučajevima mogu izvoditi građevinski radovi, te provođenje nadzora.</w:t>
      </w:r>
    </w:p>
    <w:p w14:paraId="4266F94B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</w:p>
    <w:p w14:paraId="03767E3A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II. VRSTE RADOVA KOJI SE PRIVREMENO ZABRANJUJU I GRAĐEVINE NA KOJE SE ZABRANA ODNOSI</w:t>
      </w:r>
    </w:p>
    <w:p w14:paraId="73D53196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2.</w:t>
      </w:r>
    </w:p>
    <w:p w14:paraId="54DC4260" w14:textId="77777777" w:rsidR="00901A21" w:rsidRPr="00E74444" w:rsidRDefault="00901A21" w:rsidP="00901A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U smislu ove Odluke,  građevinski radovi čije se izvođenje privremeno zabranjuje jesu  zemljani radovi i radovi na izgradnji konstrukcije građevine, što uključuje iskope i sl. radove,  tesarske radove, armiračke radove, betonske radove, zidarske radove, krovopokrivačke radove i ostale građevinske radove u i oko građevine, a obavljaju se uz pomoć radnih strojeva, kompresora, kamiona, građevinskih miješalica, udarnih čekića i sličnih naprava kojima se proizvodi buka i prašina u okolišu.</w:t>
      </w:r>
    </w:p>
    <w:p w14:paraId="20EB3285" w14:textId="77777777" w:rsidR="00901A21" w:rsidRPr="00E74444" w:rsidRDefault="00901A21" w:rsidP="00901A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9FDE364" w14:textId="77777777" w:rsidR="00901A21" w:rsidRPr="00E74444" w:rsidRDefault="00901A21" w:rsidP="00901A2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C0973AF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III.  PODRUČJA ZABRANE IZVOĐENJA GRAĐEVINSKIH RADOVA</w:t>
      </w:r>
    </w:p>
    <w:p w14:paraId="31A7B9E5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3.</w:t>
      </w:r>
    </w:p>
    <w:p w14:paraId="0A935E50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Privremena zabrana izvođenja građevinskih radova iz članka 2. ove Odluke odnosi se na sve vrste građevina na cijelom području Općine Vrsar-</w:t>
      </w:r>
      <w:proofErr w:type="spellStart"/>
      <w:r w:rsidRPr="00E74444">
        <w:rPr>
          <w:rFonts w:eastAsia="Calibri"/>
          <w:lang w:eastAsia="en-US"/>
        </w:rPr>
        <w:t>Orsera</w:t>
      </w:r>
      <w:proofErr w:type="spellEnd"/>
      <w:r w:rsidRPr="00E74444">
        <w:rPr>
          <w:rFonts w:eastAsia="Calibri"/>
          <w:lang w:eastAsia="en-US"/>
        </w:rPr>
        <w:t>.</w:t>
      </w:r>
    </w:p>
    <w:p w14:paraId="5295C78D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</w:p>
    <w:p w14:paraId="571557AB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IV. KALENDARSKO RAZDOBLJE I VRIJEME TRAJANJA ZABRANE</w:t>
      </w:r>
    </w:p>
    <w:p w14:paraId="68D12717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4.</w:t>
      </w:r>
    </w:p>
    <w:p w14:paraId="3AD593BE" w14:textId="2DE66A61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 xml:space="preserve">Razdoblje kalendarske godine na koje se primjenjuje privremena zabrana izvođenja radova iz članka 2. ove Odluke je od </w:t>
      </w:r>
      <w:r w:rsidRPr="00420DD0">
        <w:rPr>
          <w:rFonts w:eastAsia="Calibri"/>
          <w:lang w:eastAsia="en-US"/>
        </w:rPr>
        <w:t>01.06.</w:t>
      </w:r>
      <w:r w:rsidR="00EF7736" w:rsidRPr="00420DD0">
        <w:rPr>
          <w:rFonts w:eastAsia="Calibri"/>
          <w:lang w:eastAsia="en-US"/>
        </w:rPr>
        <w:t>202</w:t>
      </w:r>
      <w:r w:rsidR="008F571B">
        <w:rPr>
          <w:rFonts w:eastAsia="Calibri"/>
          <w:lang w:eastAsia="en-US"/>
        </w:rPr>
        <w:t>6</w:t>
      </w:r>
      <w:r w:rsidR="00EF7736" w:rsidRPr="00420DD0">
        <w:rPr>
          <w:rFonts w:eastAsia="Calibri"/>
          <w:lang w:eastAsia="en-US"/>
        </w:rPr>
        <w:t xml:space="preserve">. </w:t>
      </w:r>
      <w:r w:rsidRPr="00420DD0">
        <w:rPr>
          <w:rFonts w:eastAsia="Calibri"/>
          <w:lang w:eastAsia="en-US"/>
        </w:rPr>
        <w:t>-01.10.</w:t>
      </w:r>
      <w:r w:rsidR="00EF7736" w:rsidRPr="00420DD0">
        <w:rPr>
          <w:rFonts w:eastAsia="Calibri"/>
          <w:lang w:eastAsia="en-US"/>
        </w:rPr>
        <w:t>202</w:t>
      </w:r>
      <w:r w:rsidR="008F571B">
        <w:rPr>
          <w:rFonts w:eastAsia="Calibri"/>
          <w:lang w:eastAsia="en-US"/>
        </w:rPr>
        <w:t>6</w:t>
      </w:r>
      <w:r w:rsidR="00EF7736" w:rsidRPr="00420DD0">
        <w:rPr>
          <w:rFonts w:eastAsia="Calibri"/>
          <w:lang w:eastAsia="en-US"/>
        </w:rPr>
        <w:t>. godine</w:t>
      </w:r>
      <w:r w:rsidRPr="00E74444">
        <w:rPr>
          <w:rFonts w:eastAsia="Calibri"/>
          <w:lang w:eastAsia="en-US"/>
        </w:rPr>
        <w:t xml:space="preserve"> u vremenu od 00:00 do 24:00 sata.</w:t>
      </w:r>
    </w:p>
    <w:p w14:paraId="2E91B990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</w:p>
    <w:p w14:paraId="2788A57A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lastRenderedPageBreak/>
        <w:t>V. IZUZECI OD PRIVREMENE ZABRANE IZVOĐENJA GRAĐEVINSKIH RADOVA</w:t>
      </w:r>
    </w:p>
    <w:p w14:paraId="4040FCD5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5.</w:t>
      </w:r>
    </w:p>
    <w:p w14:paraId="1830441C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Zabrana iz ove Odluke ne odnosi se na:</w:t>
      </w:r>
    </w:p>
    <w:p w14:paraId="0EB199A7" w14:textId="77777777" w:rsidR="00901A21" w:rsidRPr="00E74444" w:rsidRDefault="00901A21" w:rsidP="00901A21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građevine, odnosno radove za čije je građenje, odnosno izvođenje utvrđen interes Republike Hrvatske,</w:t>
      </w:r>
    </w:p>
    <w:p w14:paraId="4E6046FA" w14:textId="77777777" w:rsidR="00901A21" w:rsidRPr="00E74444" w:rsidRDefault="00901A21" w:rsidP="00901A21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uklanjanje građevina na temelju rješenja građevinske inspekcije ili odluke drugog tijela državne vlasti,</w:t>
      </w:r>
    </w:p>
    <w:p w14:paraId="5E8FBE35" w14:textId="77777777" w:rsidR="00901A21" w:rsidRPr="00E74444" w:rsidRDefault="00901A21" w:rsidP="00901A21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građenje građevina, odnosno izvođenje radova u godini u kojoj je odluka stupila na snagu,</w:t>
      </w:r>
    </w:p>
    <w:p w14:paraId="4B80EBD8" w14:textId="77777777" w:rsidR="00901A21" w:rsidRPr="00E74444" w:rsidRDefault="00901A21" w:rsidP="00901A21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građenje u izvanrednim slučajevima radi otklanjanja kvarova i šteta zbog vremenskih nepogoda, odnosno zbog djelovanja više sile,</w:t>
      </w:r>
    </w:p>
    <w:p w14:paraId="2BE48939" w14:textId="77777777" w:rsidR="00901A21" w:rsidRPr="00E74444" w:rsidRDefault="00901A21" w:rsidP="00901A21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hitne radove na popravcima objekata i uređaja komunalne i ostale infrastrukture kojima se sprječava nastanak posljedica opasnih za život i zdravlje ljudi,</w:t>
      </w:r>
    </w:p>
    <w:p w14:paraId="79711BAE" w14:textId="77777777" w:rsidR="00901A21" w:rsidRPr="00E74444" w:rsidRDefault="00901A21" w:rsidP="00901A21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nužne radove na popravcima građevina kada zbog nenadano nastalih oštećenja postoji opasnost za život i zdravlje ljudi,</w:t>
      </w:r>
    </w:p>
    <w:p w14:paraId="033FE976" w14:textId="77777777" w:rsidR="00901A21" w:rsidRPr="00E74444" w:rsidRDefault="00901A21" w:rsidP="00901A21">
      <w:pPr>
        <w:spacing w:line="259" w:lineRule="auto"/>
        <w:ind w:left="360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 xml:space="preserve">7.   građenje objekata koji su namijenjeni zdravstvenoj djelatnosti, socijalnoj skrbi, </w:t>
      </w:r>
    </w:p>
    <w:p w14:paraId="45EC0219" w14:textId="77777777" w:rsidR="00901A21" w:rsidRPr="00E74444" w:rsidRDefault="00901A21" w:rsidP="00901A21">
      <w:pPr>
        <w:spacing w:line="259" w:lineRule="auto"/>
        <w:ind w:left="360" w:firstLine="348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 xml:space="preserve">predškolskom, osnovnom i srednjoškolskom obrazovanju, </w:t>
      </w:r>
    </w:p>
    <w:p w14:paraId="0A1955B3" w14:textId="77777777" w:rsidR="00901A21" w:rsidRPr="00E74444" w:rsidRDefault="00901A21" w:rsidP="00901A21">
      <w:pPr>
        <w:spacing w:line="259" w:lineRule="auto"/>
        <w:ind w:left="360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 xml:space="preserve">8. </w:t>
      </w:r>
      <w:r w:rsidRPr="00E74444">
        <w:rPr>
          <w:rFonts w:eastAsia="Calibri"/>
          <w:lang w:eastAsia="en-US"/>
        </w:rPr>
        <w:tab/>
        <w:t>građenje objekata kojima se ostvaruje zajednički i javni interes građana.</w:t>
      </w:r>
    </w:p>
    <w:p w14:paraId="08F96BA1" w14:textId="77777777" w:rsidR="00901A21" w:rsidRPr="00E74444" w:rsidRDefault="00901A21" w:rsidP="00901A21">
      <w:pPr>
        <w:spacing w:line="259" w:lineRule="auto"/>
        <w:ind w:left="720"/>
        <w:jc w:val="both"/>
        <w:rPr>
          <w:rFonts w:eastAsia="Calibri"/>
          <w:lang w:eastAsia="en-US"/>
        </w:rPr>
      </w:pPr>
    </w:p>
    <w:p w14:paraId="63A2AA6C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 xml:space="preserve">Odluku kojom se odobrava izvođenje radova iz stavka 1. točke 4.-8. ovog članka donosi načelnik na temelju  podnijetog pisanog zahtjeva za obavljanjem radova. </w:t>
      </w:r>
    </w:p>
    <w:p w14:paraId="7270CE25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</w:p>
    <w:p w14:paraId="6CA14445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VI. NADZOR NAD PROVEDBOM ODLUKE</w:t>
      </w:r>
    </w:p>
    <w:p w14:paraId="01C4FB63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6.</w:t>
      </w:r>
    </w:p>
    <w:p w14:paraId="7CECC33A" w14:textId="77777777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Nadzor nad primjenom ove odluke provodi komunalno redarstvo Općine Vrsar-</w:t>
      </w:r>
      <w:proofErr w:type="spellStart"/>
      <w:r w:rsidRPr="00E74444">
        <w:rPr>
          <w:rFonts w:eastAsia="Calibri"/>
          <w:lang w:eastAsia="en-US"/>
        </w:rPr>
        <w:t>Orsera</w:t>
      </w:r>
      <w:proofErr w:type="spellEnd"/>
      <w:r w:rsidRPr="00E74444">
        <w:rPr>
          <w:rFonts w:eastAsia="Calibri"/>
          <w:lang w:eastAsia="en-US"/>
        </w:rPr>
        <w:t xml:space="preserve"> sukladno posebnim propisima.</w:t>
      </w:r>
    </w:p>
    <w:p w14:paraId="220A861B" w14:textId="77777777" w:rsidR="00901A21" w:rsidRPr="00E74444" w:rsidRDefault="00901A21" w:rsidP="00901A21">
      <w:pPr>
        <w:spacing w:after="160" w:line="259" w:lineRule="auto"/>
        <w:jc w:val="center"/>
        <w:rPr>
          <w:rFonts w:eastAsia="Calibri"/>
          <w:lang w:eastAsia="en-US"/>
        </w:rPr>
      </w:pPr>
      <w:r w:rsidRPr="00E74444">
        <w:rPr>
          <w:rFonts w:eastAsia="Calibri"/>
          <w:b/>
          <w:bCs/>
          <w:lang w:eastAsia="en-US"/>
        </w:rPr>
        <w:t>Članak 7.</w:t>
      </w:r>
    </w:p>
    <w:p w14:paraId="08C771EF" w14:textId="59F3971E" w:rsidR="00901A21" w:rsidRPr="00E74444" w:rsidRDefault="00901A21" w:rsidP="00901A21">
      <w:pPr>
        <w:spacing w:after="160" w:line="259" w:lineRule="auto"/>
        <w:jc w:val="both"/>
        <w:rPr>
          <w:rFonts w:eastAsia="Calibri"/>
          <w:lang w:eastAsia="en-US"/>
        </w:rPr>
      </w:pPr>
      <w:r w:rsidRPr="00E74444">
        <w:rPr>
          <w:rFonts w:eastAsia="Calibri"/>
          <w:lang w:eastAsia="en-US"/>
        </w:rPr>
        <w:t>Ova Odluka stupa na snagu osmoga dana od dana objave u „Službenim novinama Općine Vrsar-</w:t>
      </w:r>
      <w:proofErr w:type="spellStart"/>
      <w:r w:rsidRPr="00E74444">
        <w:rPr>
          <w:rFonts w:eastAsia="Calibri"/>
          <w:lang w:eastAsia="en-US"/>
        </w:rPr>
        <w:t>Orsera</w:t>
      </w:r>
      <w:proofErr w:type="spellEnd"/>
      <w:r w:rsidRPr="00E74444">
        <w:rPr>
          <w:rFonts w:eastAsia="Calibri"/>
          <w:lang w:eastAsia="en-US"/>
        </w:rPr>
        <w:t>“, a primjenjuje se od 1. siječnja 202</w:t>
      </w:r>
      <w:r w:rsidR="00B42472">
        <w:rPr>
          <w:rFonts w:eastAsia="Calibri"/>
          <w:lang w:eastAsia="en-US"/>
        </w:rPr>
        <w:t>5</w:t>
      </w:r>
      <w:r w:rsidRPr="00E74444">
        <w:rPr>
          <w:rFonts w:eastAsia="Calibri"/>
          <w:lang w:eastAsia="en-US"/>
        </w:rPr>
        <w:t>. godine..</w:t>
      </w:r>
    </w:p>
    <w:p w14:paraId="666A932C" w14:textId="6B45D11B" w:rsidR="00901A21" w:rsidRPr="00DD312E" w:rsidRDefault="00901A21" w:rsidP="00901A21">
      <w:r w:rsidRPr="00DD312E">
        <w:t xml:space="preserve">Klasa: </w:t>
      </w:r>
      <w:r w:rsidR="00923AC1">
        <w:t>024</w:t>
      </w:r>
      <w:r w:rsidRPr="00DD312E">
        <w:t>-0</w:t>
      </w:r>
      <w:r w:rsidR="00923AC1">
        <w:t>3</w:t>
      </w:r>
      <w:r w:rsidRPr="00DD312E">
        <w:t>/2</w:t>
      </w:r>
      <w:r w:rsidR="008F571B">
        <w:t>5</w:t>
      </w:r>
      <w:r w:rsidRPr="00DD312E">
        <w:t>-01/</w:t>
      </w:r>
      <w:r w:rsidR="008F571B">
        <w:t>27</w:t>
      </w:r>
    </w:p>
    <w:p w14:paraId="219CE56A" w14:textId="2AF4078C" w:rsidR="00901A21" w:rsidRPr="00DD312E" w:rsidRDefault="00901A21" w:rsidP="00901A21">
      <w:proofErr w:type="spellStart"/>
      <w:r w:rsidRPr="00DD312E">
        <w:t>Urbroj</w:t>
      </w:r>
      <w:proofErr w:type="spellEnd"/>
      <w:r w:rsidRPr="00DD312E">
        <w:t>:</w:t>
      </w:r>
      <w:r w:rsidRPr="00DD312E">
        <w:tab/>
        <w:t>2163-40-01-03/31-2</w:t>
      </w:r>
      <w:r w:rsidR="008F571B">
        <w:t>5</w:t>
      </w:r>
      <w:r w:rsidRPr="00DD312E">
        <w:t>-</w:t>
      </w:r>
      <w:r w:rsidR="00B102D8">
        <w:t>1</w:t>
      </w:r>
    </w:p>
    <w:p w14:paraId="1B19D29A" w14:textId="2DB6E0DE" w:rsidR="00901A21" w:rsidRPr="00DD312E" w:rsidRDefault="00901A21" w:rsidP="00901A21">
      <w:r w:rsidRPr="00DD312E">
        <w:t>Vrsar-</w:t>
      </w:r>
      <w:proofErr w:type="spellStart"/>
      <w:r w:rsidRPr="00DD312E">
        <w:t>Orsera</w:t>
      </w:r>
      <w:proofErr w:type="spellEnd"/>
      <w:r w:rsidRPr="00DD312E">
        <w:t xml:space="preserve">, </w:t>
      </w:r>
      <w:r w:rsidRPr="00DD312E">
        <w:tab/>
      </w:r>
      <w:r w:rsidR="008F571B">
        <w:t>11.11.2025</w:t>
      </w:r>
      <w:r w:rsidRPr="00DD312E">
        <w:t xml:space="preserve">. </w:t>
      </w:r>
    </w:p>
    <w:p w14:paraId="48B10F2C" w14:textId="77777777" w:rsidR="00901A21" w:rsidRPr="00DD312E" w:rsidRDefault="00901A21" w:rsidP="00901A21">
      <w:pPr>
        <w:rPr>
          <w:color w:val="FF0000"/>
        </w:rPr>
      </w:pPr>
    </w:p>
    <w:p w14:paraId="4B9FF1C9" w14:textId="77777777" w:rsidR="00901A21" w:rsidRPr="00DD312E" w:rsidRDefault="00901A21" w:rsidP="00901A21">
      <w:pPr>
        <w:jc w:val="center"/>
        <w:rPr>
          <w:b/>
          <w:lang w:val="de-DE"/>
        </w:rPr>
      </w:pPr>
      <w:r w:rsidRPr="00DD312E">
        <w:rPr>
          <w:b/>
        </w:rPr>
        <w:t>O</w:t>
      </w:r>
      <w:r w:rsidRPr="00DD312E">
        <w:rPr>
          <w:b/>
          <w:lang w:val="de-DE"/>
        </w:rPr>
        <w:t>PĆINSKO VIJEĆE OPĆINE VRSAR-ORSERA</w:t>
      </w:r>
    </w:p>
    <w:p w14:paraId="520B8DF3" w14:textId="77777777" w:rsidR="00901A21" w:rsidRPr="00DD312E" w:rsidRDefault="00901A21" w:rsidP="00901A21"/>
    <w:p w14:paraId="20518CA1" w14:textId="77777777" w:rsidR="00901A21" w:rsidRPr="00DD312E" w:rsidRDefault="00901A21" w:rsidP="00901A21">
      <w:pPr>
        <w:ind w:left="3600" w:firstLine="720"/>
        <w:jc w:val="center"/>
        <w:rPr>
          <w:b/>
          <w:lang w:val="de-DE"/>
        </w:rPr>
      </w:pPr>
      <w:r w:rsidRPr="00DD312E">
        <w:rPr>
          <w:b/>
          <w:lang w:val="de-DE"/>
        </w:rPr>
        <w:t xml:space="preserve">          </w:t>
      </w:r>
    </w:p>
    <w:p w14:paraId="738CBECC" w14:textId="36BEDDDD" w:rsidR="00901A21" w:rsidRPr="00DD312E" w:rsidRDefault="00901A21" w:rsidP="00901A21">
      <w:pPr>
        <w:ind w:left="4248"/>
        <w:rPr>
          <w:b/>
        </w:rPr>
      </w:pPr>
      <w:r w:rsidRPr="00DD312E">
        <w:rPr>
          <w:b/>
          <w:lang w:val="de-DE"/>
        </w:rPr>
        <w:t xml:space="preserve">        </w:t>
      </w:r>
      <w:r w:rsidRPr="00DD312E">
        <w:rPr>
          <w:b/>
        </w:rPr>
        <w:t>PREDSJEDN</w:t>
      </w:r>
      <w:r w:rsidR="00B42472">
        <w:rPr>
          <w:b/>
        </w:rPr>
        <w:t>IK</w:t>
      </w:r>
      <w:r w:rsidRPr="00DD312E">
        <w:rPr>
          <w:b/>
        </w:rPr>
        <w:t xml:space="preserve"> OPĆINSKOG  </w:t>
      </w:r>
      <w:r w:rsidR="00B42472">
        <w:rPr>
          <w:b/>
        </w:rPr>
        <w:t>V</w:t>
      </w:r>
      <w:r w:rsidRPr="00DD312E">
        <w:rPr>
          <w:b/>
        </w:rPr>
        <w:t xml:space="preserve">IJEĆA </w:t>
      </w:r>
    </w:p>
    <w:p w14:paraId="79808ECB" w14:textId="147F86F9" w:rsidR="00901A21" w:rsidRPr="00DD312E" w:rsidRDefault="00901A21" w:rsidP="00901A21">
      <w:pPr>
        <w:ind w:left="4248"/>
        <w:rPr>
          <w:b/>
        </w:rPr>
      </w:pPr>
      <w:r w:rsidRPr="00DD312E">
        <w:rPr>
          <w:b/>
        </w:rPr>
        <w:t xml:space="preserve">                   </w:t>
      </w:r>
      <w:r w:rsidR="008F571B">
        <w:rPr>
          <w:b/>
        </w:rPr>
        <w:t xml:space="preserve">   </w:t>
      </w:r>
      <w:r w:rsidRPr="00DD312E">
        <w:rPr>
          <w:b/>
        </w:rPr>
        <w:t xml:space="preserve"> OPĆINE VRSAR-ORSERA                                                 </w:t>
      </w:r>
    </w:p>
    <w:p w14:paraId="74FFDD71" w14:textId="14F5E28B" w:rsidR="00205BE5" w:rsidRPr="00DD312E" w:rsidRDefault="00901A21" w:rsidP="00901A21">
      <w:pPr>
        <w:tabs>
          <w:tab w:val="right" w:pos="1134"/>
          <w:tab w:val="center" w:pos="4536"/>
        </w:tabs>
        <w:jc w:val="both"/>
        <w:rPr>
          <w:b/>
        </w:rPr>
      </w:pPr>
      <w:r w:rsidRPr="00DD312E">
        <w:t xml:space="preserve"> </w:t>
      </w:r>
      <w:r w:rsidRPr="00DD312E">
        <w:tab/>
      </w:r>
      <w:r w:rsidRPr="00DD312E">
        <w:tab/>
      </w:r>
      <w:r w:rsidR="008F571B">
        <w:tab/>
      </w:r>
      <w:r w:rsidRPr="00DD312E">
        <w:rPr>
          <w:b/>
        </w:rPr>
        <w:t xml:space="preserve">                     </w:t>
      </w:r>
      <w:r w:rsidR="008F571B">
        <w:rPr>
          <w:b/>
        </w:rPr>
        <w:t>David Manojlović</w:t>
      </w:r>
    </w:p>
    <w:sectPr w:rsidR="00205BE5" w:rsidRPr="00DD312E" w:rsidSect="00901A21">
      <w:footerReference w:type="default" r:id="rId10"/>
      <w:pgSz w:w="11906" w:h="16838"/>
      <w:pgMar w:top="1418" w:right="1469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1E0E" w14:textId="77777777" w:rsidR="001321B0" w:rsidRDefault="001321B0">
      <w:r>
        <w:separator/>
      </w:r>
    </w:p>
  </w:endnote>
  <w:endnote w:type="continuationSeparator" w:id="0">
    <w:p w14:paraId="336760CC" w14:textId="77777777" w:rsidR="001321B0" w:rsidRDefault="0013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375E" w14:textId="77777777" w:rsidR="00801F26" w:rsidRDefault="00901A21" w:rsidP="0053347F">
    <w:pPr>
      <w:pStyle w:val="Podnoje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1260</w:t>
    </w:r>
  </w:p>
  <w:p w14:paraId="72ECF001" w14:textId="77777777" w:rsidR="00801F26" w:rsidRPr="0053347F" w:rsidRDefault="00901A21" w:rsidP="0053347F">
    <w:pPr>
      <w:pStyle w:val="Podnoje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2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NUMPAGES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6</w:t>
    </w:r>
    <w:r>
      <w:rPr>
        <w:rFonts w:ascii="Tahoma" w:hAnsi="Tahoma"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0573" w14:textId="77777777" w:rsidR="001321B0" w:rsidRDefault="001321B0">
      <w:r>
        <w:separator/>
      </w:r>
    </w:p>
  </w:footnote>
  <w:footnote w:type="continuationSeparator" w:id="0">
    <w:p w14:paraId="3B7CEAD1" w14:textId="77777777" w:rsidR="001321B0" w:rsidRDefault="00132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1AFA"/>
    <w:multiLevelType w:val="multilevel"/>
    <w:tmpl w:val="20E4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B2DD5"/>
    <w:multiLevelType w:val="multilevel"/>
    <w:tmpl w:val="20E4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962288">
    <w:abstractNumId w:val="1"/>
  </w:num>
  <w:num w:numId="2" w16cid:durableId="95270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30"/>
    <w:rsid w:val="001321B0"/>
    <w:rsid w:val="001A2D0D"/>
    <w:rsid w:val="00205BE5"/>
    <w:rsid w:val="00232E65"/>
    <w:rsid w:val="002B40C4"/>
    <w:rsid w:val="002C7508"/>
    <w:rsid w:val="003D7E40"/>
    <w:rsid w:val="004145ED"/>
    <w:rsid w:val="00420DD0"/>
    <w:rsid w:val="00474020"/>
    <w:rsid w:val="005177DD"/>
    <w:rsid w:val="006301A1"/>
    <w:rsid w:val="0071187B"/>
    <w:rsid w:val="007209DF"/>
    <w:rsid w:val="007974B6"/>
    <w:rsid w:val="007A503B"/>
    <w:rsid w:val="007B61CD"/>
    <w:rsid w:val="00801F26"/>
    <w:rsid w:val="00822A0C"/>
    <w:rsid w:val="008F17B6"/>
    <w:rsid w:val="008F571B"/>
    <w:rsid w:val="00901A21"/>
    <w:rsid w:val="00923AC1"/>
    <w:rsid w:val="00935F2F"/>
    <w:rsid w:val="00B102D8"/>
    <w:rsid w:val="00B36E30"/>
    <w:rsid w:val="00B42472"/>
    <w:rsid w:val="00CF41FF"/>
    <w:rsid w:val="00EA7687"/>
    <w:rsid w:val="00EC61C0"/>
    <w:rsid w:val="00EE05E0"/>
    <w:rsid w:val="00EF4AB9"/>
    <w:rsid w:val="00EF7736"/>
    <w:rsid w:val="00F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0024"/>
  <w15:chartTrackingRefBased/>
  <w15:docId w15:val="{A5DBBB12-01DC-4493-8C66-68AB79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301A1"/>
    <w:rPr>
      <w:color w:val="0000FF"/>
      <w:u w:val="single"/>
    </w:rPr>
  </w:style>
  <w:style w:type="paragraph" w:customStyle="1" w:styleId="t-10-9-kurz-s">
    <w:name w:val="t-10-9-kurz-s"/>
    <w:basedOn w:val="Normal"/>
    <w:rsid w:val="00EA7687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EA7687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EA7687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EA7687"/>
  </w:style>
  <w:style w:type="paragraph" w:styleId="Podnoje">
    <w:name w:val="footer"/>
    <w:basedOn w:val="Normal"/>
    <w:link w:val="PodnojeChar"/>
    <w:rsid w:val="00901A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rsid w:val="00901A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776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93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Nirvana Posavčević</dc:creator>
  <cp:keywords/>
  <dc:description/>
  <cp:lastModifiedBy>Nirvana Posavčević</cp:lastModifiedBy>
  <cp:revision>2</cp:revision>
  <dcterms:created xsi:type="dcterms:W3CDTF">2025-11-11T11:22:00Z</dcterms:created>
  <dcterms:modified xsi:type="dcterms:W3CDTF">2025-11-11T11:22:00Z</dcterms:modified>
</cp:coreProperties>
</file>